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DACB8" w14:textId="77777777" w:rsidR="00C815E9" w:rsidRPr="00E56EEB" w:rsidRDefault="003C169C">
      <w:pPr>
        <w:pStyle w:val="Teksttreci20"/>
        <w:shd w:val="clear" w:color="auto" w:fill="auto"/>
        <w:spacing w:after="428" w:line="210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4532A" w:rsidRPr="00E56EEB">
        <w:rPr>
          <w:rFonts w:ascii="Times New Roman" w:hAnsi="Times New Roman" w:cs="Times New Roman"/>
          <w:sz w:val="24"/>
          <w:szCs w:val="24"/>
        </w:rPr>
        <w:t>5.2</w:t>
      </w:r>
      <w:r w:rsidRPr="00E56EEB"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4737B941" w14:textId="77777777" w:rsidR="00C815E9" w:rsidRPr="00E56EEB" w:rsidRDefault="003C169C" w:rsidP="00B769FE">
      <w:pPr>
        <w:pStyle w:val="Nagwek10"/>
        <w:keepNext/>
        <w:keepLines/>
        <w:shd w:val="clear" w:color="auto" w:fill="auto"/>
        <w:spacing w:before="0" w:after="0" w:line="270" w:lineRule="exact"/>
        <w:ind w:left="23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E56EEB">
        <w:rPr>
          <w:rFonts w:ascii="Times New Roman" w:hAnsi="Times New Roman" w:cs="Times New Roman"/>
          <w:sz w:val="24"/>
          <w:szCs w:val="24"/>
        </w:rPr>
        <w:t>WARUNKI</w:t>
      </w:r>
      <w:r w:rsidR="00B769FE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Pr="00E56EEB">
        <w:rPr>
          <w:rFonts w:ascii="Times New Roman" w:hAnsi="Times New Roman" w:cs="Times New Roman"/>
          <w:sz w:val="24"/>
          <w:szCs w:val="24"/>
        </w:rPr>
        <w:t>TECHNICZNE</w:t>
      </w:r>
      <w:bookmarkEnd w:id="0"/>
    </w:p>
    <w:p w14:paraId="3FCAC51C" w14:textId="77777777" w:rsidR="00FA689B" w:rsidRPr="00E56EEB" w:rsidRDefault="00FA689B" w:rsidP="00B769FE">
      <w:pPr>
        <w:pStyle w:val="Nagwek10"/>
        <w:keepNext/>
        <w:keepLines/>
        <w:shd w:val="clear" w:color="auto" w:fill="auto"/>
        <w:spacing w:before="0" w:after="0" w:line="270" w:lineRule="exact"/>
        <w:ind w:left="23"/>
        <w:rPr>
          <w:rFonts w:ascii="Times New Roman" w:hAnsi="Times New Roman" w:cs="Times New Roman"/>
          <w:sz w:val="24"/>
          <w:szCs w:val="24"/>
        </w:rPr>
      </w:pPr>
    </w:p>
    <w:p w14:paraId="60F89C7C" w14:textId="014AED6E" w:rsidR="00B769FE" w:rsidRPr="00E56EEB" w:rsidRDefault="00605719" w:rsidP="00B769FE">
      <w:pPr>
        <w:pStyle w:val="Nagwek20"/>
        <w:keepNext/>
        <w:keepLines/>
        <w:shd w:val="clear" w:color="auto" w:fill="auto"/>
        <w:spacing w:before="0" w:after="0"/>
        <w:ind w:left="23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E56EEB">
        <w:rPr>
          <w:rFonts w:ascii="Times New Roman" w:hAnsi="Times New Roman" w:cs="Times New Roman"/>
          <w:sz w:val="24"/>
          <w:szCs w:val="24"/>
        </w:rPr>
        <w:t>MODERNIZACJ</w:t>
      </w:r>
      <w:r w:rsidR="00FA689B" w:rsidRPr="00E56EEB">
        <w:rPr>
          <w:rFonts w:ascii="Times New Roman" w:hAnsi="Times New Roman" w:cs="Times New Roman"/>
          <w:sz w:val="24"/>
          <w:szCs w:val="24"/>
        </w:rPr>
        <w:t>A</w:t>
      </w:r>
      <w:r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B769FE" w:rsidRPr="00E56EEB">
        <w:rPr>
          <w:rFonts w:ascii="Times New Roman" w:hAnsi="Times New Roman" w:cs="Times New Roman"/>
          <w:sz w:val="24"/>
          <w:szCs w:val="24"/>
        </w:rPr>
        <w:t>SZCZEGÓŁOWEJ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B769FE" w:rsidRPr="00E56EEB">
        <w:rPr>
          <w:rFonts w:ascii="Times New Roman" w:hAnsi="Times New Roman" w:cs="Times New Roman"/>
          <w:sz w:val="24"/>
          <w:szCs w:val="24"/>
        </w:rPr>
        <w:t>WYSOKO</w:t>
      </w:r>
      <w:r w:rsidR="004777A0" w:rsidRPr="00E56EEB">
        <w:rPr>
          <w:rFonts w:ascii="Times New Roman" w:hAnsi="Times New Roman" w:cs="Times New Roman"/>
          <w:sz w:val="24"/>
          <w:szCs w:val="24"/>
        </w:rPr>
        <w:t>Ś</w:t>
      </w:r>
      <w:r w:rsidR="00B769FE" w:rsidRPr="00E56EEB">
        <w:rPr>
          <w:rFonts w:ascii="Times New Roman" w:hAnsi="Times New Roman" w:cs="Times New Roman"/>
          <w:sz w:val="24"/>
          <w:szCs w:val="24"/>
        </w:rPr>
        <w:t>CIOWEJ</w:t>
      </w:r>
      <w:r w:rsidR="004777A0" w:rsidRPr="00E56EEB">
        <w:rPr>
          <w:rFonts w:ascii="Times New Roman" w:hAnsi="Times New Roman" w:cs="Times New Roman"/>
          <w:sz w:val="24"/>
          <w:szCs w:val="24"/>
        </w:rPr>
        <w:t xml:space="preserve"> OSNOWY GEODEZYJNEJ</w:t>
      </w:r>
      <w:r w:rsidR="00B769FE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307773">
        <w:rPr>
          <w:rFonts w:ascii="Times New Roman" w:hAnsi="Times New Roman" w:cs="Times New Roman"/>
          <w:sz w:val="24"/>
          <w:szCs w:val="24"/>
        </w:rPr>
        <w:t xml:space="preserve">ORAZ </w:t>
      </w:r>
      <w:r w:rsidRPr="00E56EEB">
        <w:rPr>
          <w:rFonts w:ascii="Times New Roman" w:hAnsi="Times New Roman" w:cs="Times New Roman"/>
          <w:sz w:val="24"/>
          <w:szCs w:val="24"/>
        </w:rPr>
        <w:t>JEJ ZAGĘSZCZENIE</w:t>
      </w:r>
    </w:p>
    <w:p w14:paraId="3C982EAB" w14:textId="77777777" w:rsidR="00C815E9" w:rsidRPr="00E56EEB" w:rsidRDefault="00B769FE" w:rsidP="00B769FE">
      <w:pPr>
        <w:pStyle w:val="Nagwek20"/>
        <w:keepNext/>
        <w:keepLines/>
        <w:shd w:val="clear" w:color="auto" w:fill="auto"/>
        <w:spacing w:before="0" w:after="0"/>
        <w:ind w:left="23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NA TERENIE POWIATU ROPCZYCKO-SĘDZISZOWSKIEGO</w:t>
      </w:r>
      <w:bookmarkEnd w:id="1"/>
      <w:r w:rsidR="00605719" w:rsidRPr="00E56EEB">
        <w:rPr>
          <w:rFonts w:ascii="Times New Roman" w:hAnsi="Times New Roman" w:cs="Times New Roman"/>
          <w:sz w:val="24"/>
          <w:szCs w:val="24"/>
        </w:rPr>
        <w:t>,</w:t>
      </w:r>
    </w:p>
    <w:p w14:paraId="354325FF" w14:textId="77777777" w:rsidR="00B769FE" w:rsidRPr="00E56EEB" w:rsidRDefault="00B769FE" w:rsidP="00B769FE">
      <w:pPr>
        <w:pStyle w:val="Nagwek20"/>
        <w:keepNext/>
        <w:keepLines/>
        <w:shd w:val="clear" w:color="auto" w:fill="auto"/>
        <w:spacing w:before="0" w:after="0"/>
        <w:ind w:left="23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WOJEWÓDZTWO PODKARPACKIE</w:t>
      </w:r>
    </w:p>
    <w:p w14:paraId="6C15733D" w14:textId="77777777" w:rsidR="00B769FE" w:rsidRPr="00E56EEB" w:rsidRDefault="00B769FE" w:rsidP="00B769FE">
      <w:pPr>
        <w:pStyle w:val="Nagwek20"/>
        <w:keepNext/>
        <w:keepLines/>
        <w:shd w:val="clear" w:color="auto" w:fill="auto"/>
        <w:spacing w:before="0" w:after="0"/>
        <w:ind w:left="23"/>
        <w:rPr>
          <w:rFonts w:ascii="Times New Roman" w:hAnsi="Times New Roman" w:cs="Times New Roman"/>
          <w:sz w:val="24"/>
          <w:szCs w:val="24"/>
        </w:rPr>
      </w:pPr>
    </w:p>
    <w:p w14:paraId="0DF2CF91" w14:textId="77777777" w:rsidR="00C815E9" w:rsidRPr="00E56EEB" w:rsidRDefault="003C169C" w:rsidP="006269AE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120"/>
        <w:ind w:left="23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bookmark2"/>
      <w:r w:rsidRPr="00E56EEB">
        <w:rPr>
          <w:rFonts w:ascii="Times New Roman" w:hAnsi="Times New Roman" w:cs="Times New Roman"/>
          <w:b/>
          <w:sz w:val="24"/>
          <w:szCs w:val="24"/>
          <w:u w:val="single"/>
        </w:rPr>
        <w:t>Przedmiot zamówienia</w:t>
      </w:r>
      <w:bookmarkEnd w:id="2"/>
    </w:p>
    <w:p w14:paraId="3711B070" w14:textId="77777777" w:rsidR="00C815E9" w:rsidRPr="00E56EEB" w:rsidRDefault="003C169C">
      <w:pPr>
        <w:pStyle w:val="Teksttreci0"/>
        <w:shd w:val="clear" w:color="auto" w:fill="auto"/>
        <w:ind w:left="20" w:right="4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Realizacja projektu technicznego szczegółowej </w:t>
      </w:r>
      <w:r w:rsidR="00213762" w:rsidRPr="00E56EEB">
        <w:rPr>
          <w:rFonts w:ascii="Times New Roman" w:hAnsi="Times New Roman" w:cs="Times New Roman"/>
          <w:sz w:val="24"/>
          <w:szCs w:val="24"/>
        </w:rPr>
        <w:t>w</w:t>
      </w:r>
      <w:r w:rsidRPr="00E56EEB">
        <w:rPr>
          <w:rFonts w:ascii="Times New Roman" w:hAnsi="Times New Roman" w:cs="Times New Roman"/>
          <w:sz w:val="24"/>
          <w:szCs w:val="24"/>
        </w:rPr>
        <w:t>ysokościowej</w:t>
      </w:r>
      <w:r w:rsidR="00213762" w:rsidRPr="00E56EEB">
        <w:rPr>
          <w:rFonts w:ascii="Times New Roman" w:hAnsi="Times New Roman" w:cs="Times New Roman"/>
          <w:sz w:val="24"/>
          <w:szCs w:val="24"/>
        </w:rPr>
        <w:t xml:space="preserve"> osnowy geodezyjnej</w:t>
      </w:r>
      <w:r w:rsidRPr="00E56EEB">
        <w:rPr>
          <w:rFonts w:ascii="Times New Roman" w:hAnsi="Times New Roman" w:cs="Times New Roman"/>
          <w:sz w:val="24"/>
          <w:szCs w:val="24"/>
        </w:rPr>
        <w:t xml:space="preserve"> dla obszaru </w:t>
      </w:r>
      <w:r w:rsidR="004777A0" w:rsidRPr="00E56EEB">
        <w:rPr>
          <w:rFonts w:ascii="Times New Roman" w:hAnsi="Times New Roman" w:cs="Times New Roman"/>
          <w:sz w:val="24"/>
          <w:szCs w:val="24"/>
        </w:rPr>
        <w:t>P</w:t>
      </w:r>
      <w:r w:rsidRPr="00E56EEB">
        <w:rPr>
          <w:rFonts w:ascii="Times New Roman" w:hAnsi="Times New Roman" w:cs="Times New Roman"/>
          <w:sz w:val="24"/>
          <w:szCs w:val="24"/>
        </w:rPr>
        <w:t xml:space="preserve">owiatu </w:t>
      </w:r>
      <w:r w:rsidR="004777A0" w:rsidRPr="00E56EEB">
        <w:rPr>
          <w:rFonts w:ascii="Times New Roman" w:hAnsi="Times New Roman" w:cs="Times New Roman"/>
          <w:sz w:val="24"/>
          <w:szCs w:val="24"/>
        </w:rPr>
        <w:t>Ropczycko-Sędziszowskiego</w:t>
      </w:r>
      <w:r w:rsidRPr="00E56EEB">
        <w:rPr>
          <w:rFonts w:ascii="Times New Roman" w:hAnsi="Times New Roman" w:cs="Times New Roman"/>
          <w:sz w:val="24"/>
          <w:szCs w:val="24"/>
        </w:rPr>
        <w:t>.</w:t>
      </w:r>
    </w:p>
    <w:p w14:paraId="3CAA8C75" w14:textId="77777777" w:rsidR="00C815E9" w:rsidRPr="00E56EEB" w:rsidRDefault="003C169C">
      <w:pPr>
        <w:pStyle w:val="Teksttreci0"/>
        <w:shd w:val="clear" w:color="auto" w:fill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Przedmiotem zamówienia są następujące prace geodezyjne:</w:t>
      </w:r>
    </w:p>
    <w:p w14:paraId="75DB4130" w14:textId="77777777" w:rsidR="00C815E9" w:rsidRDefault="003C169C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stabilizacja punktów osnowy wysokościowej oraz punktów pomocniczych</w:t>
      </w:r>
    </w:p>
    <w:p w14:paraId="7760C2B9" w14:textId="77777777" w:rsidR="00C815E9" w:rsidRDefault="003C169C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zawiadomienie o umieszczeniu znaków,</w:t>
      </w:r>
    </w:p>
    <w:p w14:paraId="561B2FD0" w14:textId="77777777" w:rsidR="00C815E9" w:rsidRDefault="003C169C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sporz</w:t>
      </w:r>
      <w:r w:rsidR="00473D65" w:rsidRPr="005F4520">
        <w:rPr>
          <w:rFonts w:ascii="Times New Roman" w:hAnsi="Times New Roman" w:cs="Times New Roman"/>
          <w:sz w:val="24"/>
          <w:szCs w:val="24"/>
        </w:rPr>
        <w:t>ądzenie opisów topograficznych,</w:t>
      </w:r>
    </w:p>
    <w:p w14:paraId="34416859" w14:textId="77777777" w:rsidR="00EA3167" w:rsidRDefault="00473D65" w:rsidP="00EA3167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pomiar</w:t>
      </w:r>
      <w:r w:rsidR="00EA3167">
        <w:rPr>
          <w:rFonts w:ascii="Times New Roman" w:hAnsi="Times New Roman" w:cs="Times New Roman"/>
          <w:sz w:val="24"/>
          <w:szCs w:val="24"/>
        </w:rPr>
        <w:t xml:space="preserve"> metodą niwelacji geometrycznej,</w:t>
      </w:r>
    </w:p>
    <w:p w14:paraId="6C061B19" w14:textId="1673668B" w:rsidR="00473D65" w:rsidRDefault="00EA3167" w:rsidP="00EA3167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pomiar</w:t>
      </w:r>
      <w:r w:rsidRPr="00EA3167">
        <w:rPr>
          <w:rFonts w:ascii="Times New Roman" w:hAnsi="Times New Roman" w:cs="Times New Roman"/>
          <w:sz w:val="24"/>
          <w:szCs w:val="24"/>
        </w:rPr>
        <w:t xml:space="preserve"> metodą GN</w:t>
      </w:r>
      <w:r w:rsidR="00F2699C">
        <w:rPr>
          <w:rFonts w:ascii="Times New Roman" w:hAnsi="Times New Roman" w:cs="Times New Roman"/>
          <w:sz w:val="24"/>
          <w:szCs w:val="24"/>
        </w:rPr>
        <w:t>S</w:t>
      </w:r>
      <w:r w:rsidRPr="00EA316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EA31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dotyczy czterech</w:t>
      </w:r>
      <w:r w:rsidRPr="00EA3167">
        <w:rPr>
          <w:rFonts w:ascii="Times New Roman" w:hAnsi="Times New Roman" w:cs="Times New Roman"/>
          <w:sz w:val="24"/>
          <w:szCs w:val="24"/>
        </w:rPr>
        <w:t xml:space="preserve"> punkt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EA3167">
        <w:rPr>
          <w:rFonts w:ascii="Times New Roman" w:hAnsi="Times New Roman" w:cs="Times New Roman"/>
          <w:sz w:val="24"/>
          <w:szCs w:val="24"/>
        </w:rPr>
        <w:t xml:space="preserve"> osnowy wielofunkcyjnej,</w:t>
      </w:r>
    </w:p>
    <w:p w14:paraId="414A746F" w14:textId="492ADF47" w:rsidR="00473D65" w:rsidRDefault="00473D65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określenie współrzędnych i wysokości punktów osnowy w państwowym systemie odniesień przestrzennych,</w:t>
      </w:r>
    </w:p>
    <w:p w14:paraId="6061A4F5" w14:textId="77777777" w:rsidR="00473D65" w:rsidRDefault="00473D65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obliczenie i wyrównanie sieci,</w:t>
      </w:r>
    </w:p>
    <w:p w14:paraId="1D0234A8" w14:textId="77777777" w:rsidR="00473D65" w:rsidRPr="005F4520" w:rsidRDefault="00473D65" w:rsidP="005F4520">
      <w:pPr>
        <w:pStyle w:val="Teksttreci0"/>
        <w:numPr>
          <w:ilvl w:val="0"/>
          <w:numId w:val="19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wykonanie plików wsadowych do programu BANK OSNÓW 3.</w:t>
      </w:r>
    </w:p>
    <w:p w14:paraId="78AAC8DA" w14:textId="77777777" w:rsidR="00C815E9" w:rsidRPr="00E56EEB" w:rsidRDefault="00C815E9" w:rsidP="00473D65">
      <w:pPr>
        <w:pStyle w:val="Teksttreci0"/>
        <w:shd w:val="clear" w:color="auto" w:fill="auto"/>
        <w:tabs>
          <w:tab w:val="left" w:pos="1021"/>
        </w:tabs>
        <w:ind w:left="660" w:firstLine="0"/>
        <w:rPr>
          <w:rFonts w:ascii="Times New Roman" w:hAnsi="Times New Roman" w:cs="Times New Roman"/>
          <w:sz w:val="24"/>
          <w:szCs w:val="24"/>
        </w:rPr>
      </w:pPr>
    </w:p>
    <w:p w14:paraId="4AE83966" w14:textId="77777777" w:rsidR="00E5005C" w:rsidRPr="00E56EEB" w:rsidRDefault="00E5005C" w:rsidP="006269AE">
      <w:pPr>
        <w:pStyle w:val="Teksttreci0"/>
        <w:ind w:left="20" w:right="40" w:hanging="2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Zamówienie podlega zgłoszeniu w Referacie Powiatowego Ośrodka Dokumentacji Geodezyjnej i Kartograficznej w Ropczycach. </w:t>
      </w:r>
    </w:p>
    <w:p w14:paraId="49EECE9A" w14:textId="77777777" w:rsidR="00E5005C" w:rsidRPr="00E56EEB" w:rsidRDefault="00E5005C" w:rsidP="006269AE">
      <w:pPr>
        <w:pStyle w:val="Teksttreci0"/>
        <w:ind w:left="20" w:right="40" w:hanging="2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Kierowanie pracami geodezyjnymi i kartograficznymi związanymi z zamówieniem powierza się osobie spełniającej kryteria § 11 rozporządzenia w sprawie osnów geodezyjnych, grawimetrycznych i magnetycznych (Dz.U. z 2012 r. poz. 352).</w:t>
      </w:r>
    </w:p>
    <w:p w14:paraId="6978CDE6" w14:textId="1FAF31A2" w:rsidR="00E5005C" w:rsidRPr="00E56EEB" w:rsidRDefault="00E5005C" w:rsidP="00E5005C">
      <w:pPr>
        <w:pStyle w:val="Teksttreci0"/>
        <w:shd w:val="clear" w:color="auto" w:fill="auto"/>
        <w:ind w:left="20" w:righ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Osnowę należy zrealizować na podstawie opracowanego w 2017 roku przez firmę Usługi </w:t>
      </w:r>
      <w:proofErr w:type="spellStart"/>
      <w:r w:rsidRPr="00E56EEB">
        <w:rPr>
          <w:rFonts w:ascii="Times New Roman" w:hAnsi="Times New Roman" w:cs="Times New Roman"/>
          <w:sz w:val="24"/>
          <w:szCs w:val="24"/>
        </w:rPr>
        <w:t>Geodezyjno</w:t>
      </w:r>
      <w:proofErr w:type="spellEnd"/>
      <w:r w:rsidRPr="00E56EEB">
        <w:rPr>
          <w:rFonts w:ascii="Times New Roman" w:hAnsi="Times New Roman" w:cs="Times New Roman"/>
          <w:sz w:val="24"/>
          <w:szCs w:val="24"/>
        </w:rPr>
        <w:t xml:space="preserve"> Kartograficzne ARGEO s.c. „Projektu technicznego szczegółowej o</w:t>
      </w:r>
      <w:r w:rsidR="00E43545" w:rsidRPr="00E56EEB">
        <w:rPr>
          <w:rFonts w:ascii="Times New Roman" w:hAnsi="Times New Roman" w:cs="Times New Roman"/>
          <w:sz w:val="24"/>
          <w:szCs w:val="24"/>
        </w:rPr>
        <w:t xml:space="preserve">snowy wysokościowej dla terenu </w:t>
      </w:r>
      <w:r w:rsidRPr="00E56EEB">
        <w:rPr>
          <w:rFonts w:ascii="Times New Roman" w:hAnsi="Times New Roman" w:cs="Times New Roman"/>
          <w:sz w:val="24"/>
          <w:szCs w:val="24"/>
        </w:rPr>
        <w:t>powiatu ropczycko-sędziszowskiego”, przyjętego do PODGIK pod numerem ewidencyjnym – P.1815.2017</w:t>
      </w:r>
      <w:r w:rsidR="004A164F">
        <w:rPr>
          <w:rFonts w:ascii="Times New Roman" w:hAnsi="Times New Roman" w:cs="Times New Roman"/>
          <w:sz w:val="24"/>
          <w:szCs w:val="24"/>
        </w:rPr>
        <w:t>.596</w:t>
      </w:r>
      <w:bookmarkStart w:id="3" w:name="_GoBack"/>
      <w:bookmarkEnd w:id="3"/>
    </w:p>
    <w:p w14:paraId="5A7FD63B" w14:textId="77777777" w:rsidR="00C815E9" w:rsidRPr="00E56EEB" w:rsidRDefault="00213762" w:rsidP="00213762">
      <w:pPr>
        <w:pStyle w:val="Teksttreci0"/>
        <w:shd w:val="clear" w:color="auto" w:fill="auto"/>
        <w:ind w:left="20" w:righ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„</w:t>
      </w:r>
      <w:r w:rsidR="003C169C" w:rsidRPr="00E56EEB">
        <w:rPr>
          <w:rFonts w:ascii="Times New Roman" w:hAnsi="Times New Roman" w:cs="Times New Roman"/>
          <w:sz w:val="24"/>
          <w:szCs w:val="24"/>
        </w:rPr>
        <w:t>Projekt techniczn</w:t>
      </w:r>
      <w:r w:rsidRPr="00E56EEB">
        <w:rPr>
          <w:rFonts w:ascii="Times New Roman" w:hAnsi="Times New Roman" w:cs="Times New Roman"/>
          <w:sz w:val="24"/>
          <w:szCs w:val="24"/>
        </w:rPr>
        <w:t>y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szczegółowej </w:t>
      </w:r>
      <w:r w:rsidRPr="00E56EEB">
        <w:rPr>
          <w:rFonts w:ascii="Times New Roman" w:hAnsi="Times New Roman" w:cs="Times New Roman"/>
          <w:sz w:val="24"/>
          <w:szCs w:val="24"/>
        </w:rPr>
        <w:t xml:space="preserve">osnowy 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wysokościowej </w:t>
      </w:r>
      <w:r w:rsidRPr="00E56EEB">
        <w:rPr>
          <w:rFonts w:ascii="Times New Roman" w:hAnsi="Times New Roman" w:cs="Times New Roman"/>
          <w:sz w:val="24"/>
          <w:szCs w:val="24"/>
        </w:rPr>
        <w:t xml:space="preserve">dla 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powiatu </w:t>
      </w:r>
      <w:r w:rsidRPr="00E56EEB">
        <w:rPr>
          <w:rFonts w:ascii="Times New Roman" w:hAnsi="Times New Roman" w:cs="Times New Roman"/>
          <w:sz w:val="24"/>
          <w:szCs w:val="24"/>
        </w:rPr>
        <w:t>ropczycko-sędziszowskiego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" stanowi załącznik nr </w:t>
      </w:r>
      <w:r w:rsidR="007F1059" w:rsidRPr="00E56EEB">
        <w:rPr>
          <w:rFonts w:ascii="Times New Roman" w:hAnsi="Times New Roman" w:cs="Times New Roman"/>
          <w:sz w:val="24"/>
          <w:szCs w:val="24"/>
        </w:rPr>
        <w:t>5.3</w:t>
      </w:r>
      <w:r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do </w:t>
      </w:r>
      <w:r w:rsidR="007F1059" w:rsidRPr="00E56EEB">
        <w:rPr>
          <w:rFonts w:ascii="Times New Roman" w:hAnsi="Times New Roman" w:cs="Times New Roman"/>
          <w:sz w:val="24"/>
          <w:szCs w:val="24"/>
        </w:rPr>
        <w:t>SIWZ</w:t>
      </w:r>
      <w:r w:rsidR="003C169C" w:rsidRPr="00E56EEB">
        <w:rPr>
          <w:rFonts w:ascii="Times New Roman" w:hAnsi="Times New Roman" w:cs="Times New Roman"/>
          <w:sz w:val="24"/>
          <w:szCs w:val="24"/>
        </w:rPr>
        <w:t>.</w:t>
      </w:r>
    </w:p>
    <w:p w14:paraId="754A81ED" w14:textId="77777777" w:rsidR="00213762" w:rsidRPr="00E56EEB" w:rsidRDefault="00213762" w:rsidP="00213762">
      <w:pPr>
        <w:pStyle w:val="Teksttreci0"/>
        <w:shd w:val="clear" w:color="auto" w:fill="auto"/>
        <w:ind w:left="23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66761E6" w14:textId="77777777" w:rsidR="00C815E9" w:rsidRPr="00E56EEB" w:rsidRDefault="003C169C">
      <w:pPr>
        <w:pStyle w:val="Teksttreci30"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148" w:line="230" w:lineRule="exact"/>
        <w:ind w:left="20"/>
        <w:rPr>
          <w:sz w:val="24"/>
          <w:szCs w:val="24"/>
        </w:rPr>
      </w:pPr>
      <w:r w:rsidRPr="00E56EEB">
        <w:rPr>
          <w:rStyle w:val="Teksttreci31"/>
          <w:b/>
          <w:bCs/>
          <w:sz w:val="24"/>
          <w:szCs w:val="24"/>
        </w:rPr>
        <w:t>Informacje o obiekcie</w:t>
      </w:r>
    </w:p>
    <w:p w14:paraId="072397B0" w14:textId="77777777" w:rsidR="00C815E9" w:rsidRPr="00E56EEB" w:rsidRDefault="00213762" w:rsidP="00213762">
      <w:pPr>
        <w:pStyle w:val="Teksttreci0"/>
        <w:shd w:val="clear" w:color="auto" w:fill="auto"/>
        <w:spacing w:line="274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Na przełomie roku 2016/2017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przeprowadzono inwentaryzację wszystkich punktów geodezyjnej osnowy wysokościowej. Z ogólnej liczby </w:t>
      </w:r>
      <w:r w:rsidR="00320C5F" w:rsidRPr="00E56EEB">
        <w:rPr>
          <w:rFonts w:ascii="Times New Roman" w:hAnsi="Times New Roman" w:cs="Times New Roman"/>
          <w:sz w:val="24"/>
          <w:szCs w:val="24"/>
        </w:rPr>
        <w:t>386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reperów stwierdzono istnienie </w:t>
      </w:r>
      <w:r w:rsidR="00320C5F" w:rsidRPr="00E56EEB">
        <w:rPr>
          <w:rFonts w:ascii="Times New Roman" w:hAnsi="Times New Roman" w:cs="Times New Roman"/>
          <w:sz w:val="24"/>
          <w:szCs w:val="24"/>
        </w:rPr>
        <w:t>23</w:t>
      </w:r>
      <w:r w:rsidR="00A1070A">
        <w:rPr>
          <w:rFonts w:ascii="Times New Roman" w:hAnsi="Times New Roman" w:cs="Times New Roman"/>
          <w:sz w:val="24"/>
          <w:szCs w:val="24"/>
        </w:rPr>
        <w:t>1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reperów, w tym:</w:t>
      </w:r>
    </w:p>
    <w:p w14:paraId="7B7EFA53" w14:textId="77777777" w:rsidR="00C815E9" w:rsidRPr="005F6C32" w:rsidRDefault="003C169C" w:rsidP="003033E6">
      <w:pPr>
        <w:pStyle w:val="Teksttreci0"/>
        <w:numPr>
          <w:ilvl w:val="0"/>
          <w:numId w:val="4"/>
        </w:numPr>
        <w:shd w:val="clear" w:color="auto" w:fill="auto"/>
        <w:tabs>
          <w:tab w:val="left" w:pos="404"/>
        </w:tabs>
        <w:spacing w:line="274" w:lineRule="exact"/>
        <w:ind w:left="3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klasa </w:t>
      </w:r>
      <w:r w:rsidR="005F6C32">
        <w:rPr>
          <w:rFonts w:ascii="Times New Roman" w:hAnsi="Times New Roman" w:cs="Times New Roman"/>
          <w:sz w:val="24"/>
          <w:szCs w:val="24"/>
        </w:rPr>
        <w:t>2</w:t>
      </w:r>
      <w:r w:rsidR="00E07EE1" w:rsidRPr="00E516E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E07EE1" w:rsidRPr="005F6C32">
        <w:rPr>
          <w:rFonts w:ascii="Times New Roman" w:hAnsi="Times New Roman" w:cs="Times New Roman"/>
          <w:color w:val="auto"/>
          <w:sz w:val="24"/>
          <w:szCs w:val="24"/>
        </w:rPr>
        <w:t xml:space="preserve">– 54 </w:t>
      </w:r>
      <w:proofErr w:type="spellStart"/>
      <w:r w:rsidR="00E07EE1" w:rsidRPr="005F6C32">
        <w:rPr>
          <w:rFonts w:ascii="Times New Roman" w:hAnsi="Times New Roman" w:cs="Times New Roman"/>
          <w:color w:val="auto"/>
          <w:sz w:val="24"/>
          <w:szCs w:val="24"/>
        </w:rPr>
        <w:t>szt</w:t>
      </w:r>
      <w:proofErr w:type="spellEnd"/>
    </w:p>
    <w:p w14:paraId="5156359E" w14:textId="77777777" w:rsidR="00C815E9" w:rsidRPr="005F6C32" w:rsidRDefault="003C169C" w:rsidP="003033E6">
      <w:pPr>
        <w:pStyle w:val="Teksttreci0"/>
        <w:numPr>
          <w:ilvl w:val="0"/>
          <w:numId w:val="4"/>
        </w:numPr>
        <w:shd w:val="clear" w:color="auto" w:fill="auto"/>
        <w:tabs>
          <w:tab w:val="left" w:pos="404"/>
        </w:tabs>
        <w:spacing w:line="274" w:lineRule="exact"/>
        <w:ind w:left="320" w:firstLin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F6C3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klasa </w:t>
      </w:r>
      <w:r w:rsidR="00E07EE1" w:rsidRPr="005F6C3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3 i pomiarowa – 177 </w:t>
      </w:r>
      <w:proofErr w:type="spellStart"/>
      <w:r w:rsidR="00E07EE1" w:rsidRPr="005F6C32">
        <w:rPr>
          <w:rFonts w:ascii="Times New Roman" w:hAnsi="Times New Roman" w:cs="Times New Roman"/>
          <w:color w:val="auto"/>
          <w:sz w:val="24"/>
          <w:szCs w:val="24"/>
          <w:u w:val="single"/>
        </w:rPr>
        <w:t>szt</w:t>
      </w:r>
      <w:proofErr w:type="spellEnd"/>
    </w:p>
    <w:p w14:paraId="7353C4CA" w14:textId="77777777" w:rsidR="00C815E9" w:rsidRPr="005F6C32" w:rsidRDefault="003C169C">
      <w:pPr>
        <w:pStyle w:val="Teksttreci0"/>
        <w:shd w:val="clear" w:color="auto" w:fill="auto"/>
        <w:spacing w:line="274" w:lineRule="exact"/>
        <w:ind w:left="3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5F6C32">
        <w:rPr>
          <w:rFonts w:ascii="Times New Roman" w:hAnsi="Times New Roman" w:cs="Times New Roman"/>
          <w:color w:val="auto"/>
          <w:sz w:val="24"/>
          <w:szCs w:val="24"/>
        </w:rPr>
        <w:t xml:space="preserve">RAZEM - </w:t>
      </w:r>
      <w:r w:rsidR="00E62E9C" w:rsidRPr="005F6C32">
        <w:rPr>
          <w:rFonts w:ascii="Times New Roman" w:hAnsi="Times New Roman" w:cs="Times New Roman"/>
          <w:color w:val="auto"/>
          <w:sz w:val="24"/>
          <w:szCs w:val="24"/>
        </w:rPr>
        <w:t xml:space="preserve">231 </w:t>
      </w:r>
      <w:proofErr w:type="spellStart"/>
      <w:r w:rsidR="00E62E9C" w:rsidRPr="005F6C32">
        <w:rPr>
          <w:rFonts w:ascii="Times New Roman" w:hAnsi="Times New Roman" w:cs="Times New Roman"/>
          <w:color w:val="auto"/>
          <w:sz w:val="24"/>
          <w:szCs w:val="24"/>
        </w:rPr>
        <w:t>szt</w:t>
      </w:r>
      <w:proofErr w:type="spellEnd"/>
    </w:p>
    <w:p w14:paraId="6FB163C7" w14:textId="77777777" w:rsidR="00213762" w:rsidRPr="00E56EEB" w:rsidRDefault="00213762">
      <w:pPr>
        <w:pStyle w:val="Teksttreci0"/>
        <w:shd w:val="clear" w:color="auto" w:fill="auto"/>
        <w:spacing w:line="274" w:lineRule="exact"/>
        <w:ind w:left="320" w:firstLine="0"/>
        <w:rPr>
          <w:rFonts w:ascii="Times New Roman" w:hAnsi="Times New Roman" w:cs="Times New Roman"/>
          <w:sz w:val="24"/>
          <w:szCs w:val="24"/>
        </w:rPr>
      </w:pPr>
    </w:p>
    <w:p w14:paraId="034DC6CD" w14:textId="77777777" w:rsidR="00C815E9" w:rsidRPr="00E56EEB" w:rsidRDefault="003C169C" w:rsidP="00213762">
      <w:pPr>
        <w:pStyle w:val="Teksttreci0"/>
        <w:shd w:val="clear" w:color="auto" w:fill="auto"/>
        <w:spacing w:line="274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Wszystkie punkty posiadają numerację przyporządkowaną do sekcji mapy w układzie „</w:t>
      </w:r>
      <w:r w:rsidR="00213762" w:rsidRPr="00E56EEB">
        <w:rPr>
          <w:rFonts w:ascii="Times New Roman" w:hAnsi="Times New Roman" w:cs="Times New Roman"/>
          <w:sz w:val="24"/>
          <w:szCs w:val="24"/>
        </w:rPr>
        <w:t>2000</w:t>
      </w:r>
      <w:r w:rsidRPr="00E56EEB">
        <w:rPr>
          <w:rFonts w:ascii="Times New Roman" w:hAnsi="Times New Roman" w:cs="Times New Roman"/>
          <w:sz w:val="24"/>
          <w:szCs w:val="24"/>
        </w:rPr>
        <w:t>”</w:t>
      </w:r>
    </w:p>
    <w:p w14:paraId="59D0638A" w14:textId="77777777" w:rsidR="00C815E9" w:rsidRPr="00E56EEB" w:rsidRDefault="003C169C">
      <w:pPr>
        <w:pStyle w:val="Teksttreci0"/>
        <w:shd w:val="clear" w:color="auto" w:fill="auto"/>
        <w:spacing w:after="240" w:line="274" w:lineRule="exact"/>
        <w:ind w:left="20" w:right="4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W ramach opracowania sporządzono tabelaryczne zestawienie ogólnej liczby </w:t>
      </w:r>
      <w:r w:rsidR="003033E6" w:rsidRPr="00E56EEB">
        <w:rPr>
          <w:rFonts w:ascii="Times New Roman" w:hAnsi="Times New Roman" w:cs="Times New Roman"/>
          <w:sz w:val="24"/>
          <w:szCs w:val="24"/>
        </w:rPr>
        <w:t>386</w:t>
      </w:r>
      <w:r w:rsidRPr="00E56EEB">
        <w:rPr>
          <w:rFonts w:ascii="Times New Roman" w:hAnsi="Times New Roman" w:cs="Times New Roman"/>
          <w:sz w:val="24"/>
          <w:szCs w:val="24"/>
        </w:rPr>
        <w:t xml:space="preserve"> reperów według stanu punktu (odnalezionych, nie odnalezionyc</w:t>
      </w:r>
      <w:r w:rsidR="005B7FA9" w:rsidRPr="00E56EEB">
        <w:rPr>
          <w:rFonts w:ascii="Times New Roman" w:hAnsi="Times New Roman" w:cs="Times New Roman"/>
          <w:sz w:val="24"/>
          <w:szCs w:val="24"/>
        </w:rPr>
        <w:t>h, zniszczonych i uszkodzonych)</w:t>
      </w:r>
      <w:r w:rsidR="005B7FA9" w:rsidRPr="00E56EEB">
        <w:rPr>
          <w:rFonts w:ascii="Times New Roman" w:hAnsi="Times New Roman" w:cs="Times New Roman"/>
          <w:sz w:val="24"/>
          <w:szCs w:val="24"/>
        </w:rPr>
        <w:br/>
      </w:r>
      <w:r w:rsidRPr="00E56EEB">
        <w:rPr>
          <w:rFonts w:ascii="Times New Roman" w:hAnsi="Times New Roman" w:cs="Times New Roman"/>
          <w:sz w:val="24"/>
          <w:szCs w:val="24"/>
        </w:rPr>
        <w:t xml:space="preserve">i poziomu odniesienia w rozbiciu na klasy. Zaktualizowano istniejące opisy topograficzne, sporządzono nowe opisy topograficzne i zdjęcia odnalezionych reperów. Każdy odnaleziony </w:t>
      </w:r>
      <w:r w:rsidRPr="00E56EEB">
        <w:rPr>
          <w:rFonts w:ascii="Times New Roman" w:hAnsi="Times New Roman" w:cs="Times New Roman"/>
          <w:sz w:val="24"/>
          <w:szCs w:val="24"/>
        </w:rPr>
        <w:lastRenderedPageBreak/>
        <w:t>punkt uzyskał współrzędne XY w układzie 2000, w wyniku pomiarów terenowych. Państwowy zasób geodezyjny i kartograficzny prowadzony jest w oprogramowaniu firmy GEOBID z Katowic, w szczególności informacje o osnowie wysokościowej w programie BANK</w:t>
      </w:r>
      <w:r w:rsidR="003033E6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Pr="00E56EEB">
        <w:rPr>
          <w:rFonts w:ascii="Times New Roman" w:hAnsi="Times New Roman" w:cs="Times New Roman"/>
          <w:sz w:val="24"/>
          <w:szCs w:val="24"/>
        </w:rPr>
        <w:t>OSNOW</w:t>
      </w:r>
      <w:r w:rsidR="003033E6" w:rsidRPr="00E56EEB">
        <w:rPr>
          <w:rFonts w:ascii="Times New Roman" w:hAnsi="Times New Roman" w:cs="Times New Roman"/>
          <w:sz w:val="24"/>
          <w:szCs w:val="24"/>
        </w:rPr>
        <w:t xml:space="preserve"> 3</w:t>
      </w:r>
      <w:r w:rsidRPr="00E56EEB">
        <w:rPr>
          <w:rFonts w:ascii="Times New Roman" w:hAnsi="Times New Roman" w:cs="Times New Roman"/>
          <w:sz w:val="24"/>
          <w:szCs w:val="24"/>
        </w:rPr>
        <w:t>.</w:t>
      </w:r>
    </w:p>
    <w:p w14:paraId="2A878066" w14:textId="77777777" w:rsidR="00C815E9" w:rsidRPr="00E56EEB" w:rsidRDefault="003C169C">
      <w:pPr>
        <w:pStyle w:val="Teksttreci0"/>
        <w:shd w:val="clear" w:color="auto" w:fill="auto"/>
        <w:spacing w:line="274" w:lineRule="exact"/>
        <w:ind w:left="20" w:right="40" w:firstLine="640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W </w:t>
      </w:r>
      <w:r w:rsidR="003033E6" w:rsidRPr="00E56EEB">
        <w:rPr>
          <w:rFonts w:ascii="Times New Roman" w:hAnsi="Times New Roman" w:cs="Times New Roman"/>
          <w:sz w:val="24"/>
          <w:szCs w:val="24"/>
        </w:rPr>
        <w:t>marcu</w:t>
      </w:r>
      <w:r w:rsidRPr="00E56EEB">
        <w:rPr>
          <w:rFonts w:ascii="Times New Roman" w:hAnsi="Times New Roman" w:cs="Times New Roman"/>
          <w:sz w:val="24"/>
          <w:szCs w:val="24"/>
        </w:rPr>
        <w:t xml:space="preserve"> 201</w:t>
      </w:r>
      <w:r w:rsidR="003033E6" w:rsidRPr="00E56EEB">
        <w:rPr>
          <w:rFonts w:ascii="Times New Roman" w:hAnsi="Times New Roman" w:cs="Times New Roman"/>
          <w:sz w:val="24"/>
          <w:szCs w:val="24"/>
        </w:rPr>
        <w:t>7</w:t>
      </w:r>
      <w:r w:rsidRPr="00E56EEB">
        <w:rPr>
          <w:rFonts w:ascii="Times New Roman" w:hAnsi="Times New Roman" w:cs="Times New Roman"/>
          <w:sz w:val="24"/>
          <w:szCs w:val="24"/>
        </w:rPr>
        <w:t xml:space="preserve">r. opracowano projekt techniczny modernizacji szczegółowej wysokościowej osnowy geodezyjnej na obszarze powiatu </w:t>
      </w:r>
      <w:r w:rsidR="003033E6" w:rsidRPr="00E56EEB">
        <w:rPr>
          <w:rFonts w:ascii="Times New Roman" w:hAnsi="Times New Roman" w:cs="Times New Roman"/>
          <w:sz w:val="24"/>
          <w:szCs w:val="24"/>
        </w:rPr>
        <w:t>ropczycko-sędziszowskiego</w:t>
      </w:r>
      <w:r w:rsidRPr="00E56EEB">
        <w:rPr>
          <w:rFonts w:ascii="Times New Roman" w:hAnsi="Times New Roman" w:cs="Times New Roman"/>
          <w:sz w:val="24"/>
          <w:szCs w:val="24"/>
        </w:rPr>
        <w:t>:</w:t>
      </w:r>
    </w:p>
    <w:p w14:paraId="2B559CAD" w14:textId="66CE0CD0" w:rsidR="00C815E9" w:rsidRPr="0076652C" w:rsidRDefault="003C169C" w:rsidP="00394B4F">
      <w:pPr>
        <w:pStyle w:val="Teksttreci0"/>
        <w:numPr>
          <w:ilvl w:val="0"/>
          <w:numId w:val="5"/>
        </w:numPr>
        <w:shd w:val="clear" w:color="auto" w:fill="auto"/>
        <w:tabs>
          <w:tab w:val="left" w:pos="379"/>
        </w:tabs>
        <w:spacing w:after="63" w:line="230" w:lineRule="exact"/>
        <w:ind w:left="8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6652C">
        <w:rPr>
          <w:rFonts w:ascii="Times New Roman" w:hAnsi="Times New Roman" w:cs="Times New Roman"/>
          <w:color w:val="auto"/>
          <w:sz w:val="24"/>
          <w:szCs w:val="24"/>
        </w:rPr>
        <w:t>zaprojektowano sieć wielowęzłową, dowiązan</w:t>
      </w:r>
      <w:r w:rsidR="004E5D14" w:rsidRPr="0076652C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r w:rsidR="00FA628B" w:rsidRPr="0076652C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punktów osnowy 2 klasy</w:t>
      </w:r>
      <w:r w:rsidR="0076652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76652C">
        <w:rPr>
          <w:rFonts w:ascii="Times New Roman" w:hAnsi="Times New Roman" w:cs="Times New Roman"/>
          <w:color w:val="auto"/>
          <w:sz w:val="24"/>
          <w:szCs w:val="24"/>
        </w:rPr>
        <w:br/>
        <w:t xml:space="preserve">     z równoczesnym </w:t>
      </w:r>
      <w:r w:rsidR="0030517A">
        <w:rPr>
          <w:rFonts w:ascii="Times New Roman" w:hAnsi="Times New Roman" w:cs="Times New Roman"/>
          <w:color w:val="auto"/>
          <w:sz w:val="24"/>
          <w:szCs w:val="24"/>
        </w:rPr>
        <w:t>wzmocnieniem metodą GNSS</w:t>
      </w:r>
      <w:r w:rsidR="00A00E4E">
        <w:rPr>
          <w:rFonts w:ascii="Times New Roman" w:hAnsi="Times New Roman" w:cs="Times New Roman"/>
          <w:color w:val="auto"/>
          <w:sz w:val="24"/>
          <w:szCs w:val="24"/>
        </w:rPr>
        <w:t xml:space="preserve"> (4 punkty)</w:t>
      </w:r>
      <w:r w:rsidR="0030517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0E68679A" w14:textId="77777777" w:rsidR="00C815E9" w:rsidRPr="0076652C" w:rsidRDefault="003C169C">
      <w:pPr>
        <w:pStyle w:val="Teksttreci0"/>
        <w:numPr>
          <w:ilvl w:val="0"/>
          <w:numId w:val="5"/>
        </w:numPr>
        <w:shd w:val="clear" w:color="auto" w:fill="auto"/>
        <w:tabs>
          <w:tab w:val="left" w:pos="379"/>
        </w:tabs>
        <w:spacing w:after="63" w:line="230" w:lineRule="exact"/>
        <w:ind w:left="8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zaprojektowano w sumie 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201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linii o łącznej długości </w:t>
      </w:r>
      <w:r w:rsidR="00FA628B" w:rsidRPr="0076652C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A628B" w:rsidRPr="0076652C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km,</w:t>
      </w:r>
    </w:p>
    <w:p w14:paraId="565B2EC0" w14:textId="77777777" w:rsidR="00C815E9" w:rsidRPr="0076652C" w:rsidRDefault="003C169C">
      <w:pPr>
        <w:pStyle w:val="Teksttreci0"/>
        <w:numPr>
          <w:ilvl w:val="0"/>
          <w:numId w:val="5"/>
        </w:numPr>
        <w:shd w:val="clear" w:color="auto" w:fill="auto"/>
        <w:tabs>
          <w:tab w:val="left" w:pos="379"/>
        </w:tabs>
        <w:spacing w:after="74" w:line="230" w:lineRule="exact"/>
        <w:ind w:left="8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6652C">
        <w:rPr>
          <w:rFonts w:ascii="Times New Roman" w:hAnsi="Times New Roman" w:cs="Times New Roman"/>
          <w:color w:val="auto"/>
          <w:sz w:val="24"/>
          <w:szCs w:val="24"/>
        </w:rPr>
        <w:t>projektowana sieć obejmuje: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1661"/>
        <w:gridCol w:w="1085"/>
        <w:gridCol w:w="1037"/>
        <w:gridCol w:w="998"/>
        <w:gridCol w:w="960"/>
        <w:gridCol w:w="1090"/>
      </w:tblGrid>
      <w:tr w:rsidR="0076652C" w:rsidRPr="0076652C" w14:paraId="2C7EB949" w14:textId="77777777" w:rsidTr="004E5D14">
        <w:trPr>
          <w:trHeight w:hRule="exact" w:val="317"/>
          <w:jc w:val="center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D513F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Liczba linii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29B08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69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Długość linii [km]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23DC7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left="14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Projektowane repery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8CACB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left="10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Adaptowane repery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9CDF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after="60"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Razem</w:t>
            </w:r>
          </w:p>
          <w:p w14:paraId="2546E9A9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before="60"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reperów</w:t>
            </w:r>
          </w:p>
        </w:tc>
      </w:tr>
      <w:tr w:rsidR="0076652C" w:rsidRPr="0076652C" w14:paraId="1BD588DA" w14:textId="77777777" w:rsidTr="004E5D14">
        <w:trPr>
          <w:trHeight w:hRule="exact" w:val="307"/>
          <w:jc w:val="center"/>
        </w:trPr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96E48A" w14:textId="77777777" w:rsidR="00C815E9" w:rsidRPr="0076652C" w:rsidRDefault="00C815E9" w:rsidP="004E5D14">
            <w:pPr>
              <w:framePr w:w="8448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CA2C64" w14:textId="77777777" w:rsidR="00C815E9" w:rsidRPr="0076652C" w:rsidRDefault="00C815E9" w:rsidP="004E5D14">
            <w:pPr>
              <w:framePr w:w="8448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5E341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ścienne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BEFE1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ziemne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E7E94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ścienne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AC68F" w14:textId="77777777" w:rsidR="00C815E9" w:rsidRPr="0076652C" w:rsidRDefault="003C169C" w:rsidP="004E5D1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ziemne</w:t>
            </w: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05123" w14:textId="77777777" w:rsidR="00C815E9" w:rsidRPr="0076652C" w:rsidRDefault="00C815E9">
            <w:pPr>
              <w:framePr w:w="8448" w:wrap="notBeside" w:vAnchor="text" w:hAnchor="text" w:xAlign="center" w:y="1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6652C" w:rsidRPr="0076652C" w14:paraId="6BA56209" w14:textId="77777777" w:rsidTr="00C50C34">
        <w:trPr>
          <w:trHeight w:hRule="exact" w:val="32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EFE491" w14:textId="77777777" w:rsidR="00C815E9" w:rsidRPr="0076652C" w:rsidRDefault="002521E7" w:rsidP="002521E7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0728E" w14:textId="77777777" w:rsidR="00C815E9" w:rsidRPr="0076652C" w:rsidRDefault="003C169C" w:rsidP="002521E7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2521E7"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2521E7"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7904B" w14:textId="19D158C5" w:rsidR="00C815E9" w:rsidRPr="0076652C" w:rsidRDefault="00C50C34" w:rsidP="00490187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4901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7665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77DDD" w14:textId="7EBF3223" w:rsidR="00C815E9" w:rsidRPr="0076652C" w:rsidRDefault="00490187" w:rsidP="002521E7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34616D" w14:textId="77777777" w:rsidR="00C815E9" w:rsidRPr="0076652C" w:rsidRDefault="003C169C" w:rsidP="00C50C3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C50C34"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A59C8" w14:textId="77777777" w:rsidR="00C815E9" w:rsidRPr="0076652C" w:rsidRDefault="00C815E9" w:rsidP="00C50C3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3168F" w14:textId="77777777" w:rsidR="00C815E9" w:rsidRPr="0076652C" w:rsidRDefault="00C50C34" w:rsidP="00C50C34">
            <w:pPr>
              <w:pStyle w:val="Teksttreci0"/>
              <w:framePr w:w="844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  <w:r w:rsidR="003C169C" w:rsidRPr="0076652C">
              <w:rPr>
                <w:rStyle w:val="Teksttreci4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</w:tbl>
    <w:p w14:paraId="42AED74D" w14:textId="77777777" w:rsidR="004E5D14" w:rsidRPr="00E56EEB" w:rsidRDefault="004E5D14">
      <w:pPr>
        <w:pStyle w:val="Podpistabeli0"/>
        <w:framePr w:w="8448" w:wrap="notBeside" w:vAnchor="text" w:hAnchor="text" w:xAlign="center" w:y="1"/>
        <w:shd w:val="clear" w:color="auto" w:fill="auto"/>
        <w:spacing w:line="230" w:lineRule="exact"/>
        <w:rPr>
          <w:rFonts w:ascii="Times New Roman" w:hAnsi="Times New Roman" w:cs="Times New Roman"/>
          <w:sz w:val="24"/>
          <w:szCs w:val="24"/>
        </w:rPr>
      </w:pPr>
    </w:p>
    <w:p w14:paraId="48866B55" w14:textId="77777777" w:rsidR="00C815E9" w:rsidRPr="0076652C" w:rsidRDefault="003C169C">
      <w:pPr>
        <w:pStyle w:val="Podpistabeli0"/>
        <w:framePr w:w="8448" w:wrap="notBeside" w:vAnchor="text" w:hAnchor="text" w:xAlign="center" w:y="1"/>
        <w:shd w:val="clear" w:color="auto" w:fill="auto"/>
        <w:spacing w:line="23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* - 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w tym 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30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km długość </w:t>
      </w:r>
      <w:r w:rsidR="002521E7" w:rsidRPr="0076652C">
        <w:rPr>
          <w:rFonts w:ascii="Times New Roman" w:hAnsi="Times New Roman" w:cs="Times New Roman"/>
          <w:color w:val="auto"/>
          <w:sz w:val="24"/>
          <w:szCs w:val="24"/>
        </w:rPr>
        <w:t>21</w:t>
      </w:r>
      <w:r w:rsidRPr="0076652C">
        <w:rPr>
          <w:rFonts w:ascii="Times New Roman" w:hAnsi="Times New Roman" w:cs="Times New Roman"/>
          <w:color w:val="auto"/>
          <w:sz w:val="24"/>
          <w:szCs w:val="24"/>
        </w:rPr>
        <w:t xml:space="preserve"> odcinków kontrolnych</w:t>
      </w:r>
    </w:p>
    <w:p w14:paraId="67D064DB" w14:textId="77777777" w:rsidR="00C815E9" w:rsidRPr="0076652C" w:rsidRDefault="00C815E9">
      <w:pPr>
        <w:rPr>
          <w:rFonts w:ascii="Times New Roman" w:hAnsi="Times New Roman" w:cs="Times New Roman"/>
          <w:color w:val="auto"/>
        </w:rPr>
      </w:pPr>
    </w:p>
    <w:p w14:paraId="40BA229D" w14:textId="77777777" w:rsidR="00C815E9" w:rsidRPr="00E56EEB" w:rsidRDefault="003C169C">
      <w:pPr>
        <w:pStyle w:val="Teksttreci30"/>
        <w:numPr>
          <w:ilvl w:val="0"/>
          <w:numId w:val="1"/>
        </w:numPr>
        <w:shd w:val="clear" w:color="auto" w:fill="auto"/>
        <w:tabs>
          <w:tab w:val="left" w:pos="379"/>
        </w:tabs>
        <w:spacing w:before="284" w:after="148" w:line="230" w:lineRule="exact"/>
        <w:ind w:left="80"/>
        <w:rPr>
          <w:sz w:val="24"/>
          <w:szCs w:val="24"/>
        </w:rPr>
      </w:pPr>
      <w:r w:rsidRPr="00E56EEB">
        <w:rPr>
          <w:rStyle w:val="Teksttreci31"/>
          <w:b/>
          <w:bCs/>
          <w:sz w:val="24"/>
          <w:szCs w:val="24"/>
        </w:rPr>
        <w:t>Podstawa prawna wykonywania prac</w:t>
      </w:r>
    </w:p>
    <w:p w14:paraId="3FCEC0F2" w14:textId="77777777" w:rsidR="00C815E9" w:rsidRPr="00E56EEB" w:rsidRDefault="003C169C">
      <w:pPr>
        <w:pStyle w:val="Teksttreci0"/>
        <w:shd w:val="clear" w:color="auto" w:fill="auto"/>
        <w:spacing w:line="274" w:lineRule="exact"/>
        <w:ind w:left="8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Przy wykonywaniu prac należy stosować następujące przepisy, standardy i wytyczne:</w:t>
      </w:r>
    </w:p>
    <w:p w14:paraId="79CCCA91" w14:textId="77777777" w:rsidR="00C815E9" w:rsidRDefault="003C169C" w:rsidP="000C57BB">
      <w:pPr>
        <w:pStyle w:val="Teksttreci0"/>
        <w:numPr>
          <w:ilvl w:val="0"/>
          <w:numId w:val="34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ustawa z dnia 17 maja 1989r. - Prawo geodezyjne i kartograficzne (Dz.U.201</w:t>
      </w:r>
      <w:r w:rsidR="006C61F4" w:rsidRPr="00E56EEB">
        <w:rPr>
          <w:rFonts w:ascii="Times New Roman" w:hAnsi="Times New Roman" w:cs="Times New Roman"/>
          <w:sz w:val="24"/>
          <w:szCs w:val="24"/>
        </w:rPr>
        <w:t>6</w:t>
      </w:r>
      <w:r w:rsidRPr="00E56EEB">
        <w:rPr>
          <w:rFonts w:ascii="Times New Roman" w:hAnsi="Times New Roman" w:cs="Times New Roman"/>
          <w:sz w:val="24"/>
          <w:szCs w:val="24"/>
        </w:rPr>
        <w:t>.</w:t>
      </w:r>
      <w:r w:rsidR="006C61F4" w:rsidRPr="00E56EEB">
        <w:rPr>
          <w:rFonts w:ascii="Times New Roman" w:hAnsi="Times New Roman" w:cs="Times New Roman"/>
          <w:sz w:val="24"/>
          <w:szCs w:val="24"/>
        </w:rPr>
        <w:t>1629</w:t>
      </w:r>
      <w:r w:rsidR="005F4520">
        <w:rPr>
          <w:rFonts w:ascii="Times New Roman" w:hAnsi="Times New Roman" w:cs="Times New Roman"/>
          <w:sz w:val="24"/>
          <w:szCs w:val="24"/>
        </w:rPr>
        <w:br/>
      </w:r>
      <w:r w:rsidRPr="005F4520">
        <w:rPr>
          <w:rFonts w:ascii="Times New Roman" w:hAnsi="Times New Roman" w:cs="Times New Roman"/>
          <w:sz w:val="24"/>
          <w:szCs w:val="24"/>
        </w:rPr>
        <w:t>ze zm.),</w:t>
      </w:r>
    </w:p>
    <w:p w14:paraId="408427E5" w14:textId="77777777" w:rsidR="00C815E9" w:rsidRDefault="003C169C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 xml:space="preserve"> rozporządzenie Ministra Administracji i Cyfryzacji z dnia 8 lipca 2014r. w sprawie formularzy dotyczących zgłaszania prac geodezyjnych i prac kartograficznych zawiad</w:t>
      </w:r>
      <w:r w:rsidR="006C61F4" w:rsidRPr="005F4520">
        <w:rPr>
          <w:rFonts w:ascii="Times New Roman" w:hAnsi="Times New Roman" w:cs="Times New Roman"/>
          <w:sz w:val="24"/>
          <w:szCs w:val="24"/>
        </w:rPr>
        <w:t>o</w:t>
      </w:r>
      <w:r w:rsidRPr="005F4520">
        <w:rPr>
          <w:rFonts w:ascii="Times New Roman" w:hAnsi="Times New Roman" w:cs="Times New Roman"/>
          <w:sz w:val="24"/>
          <w:szCs w:val="24"/>
        </w:rPr>
        <w:t>mi</w:t>
      </w:r>
      <w:r w:rsidR="006C61F4" w:rsidRPr="005F4520">
        <w:rPr>
          <w:rFonts w:ascii="Times New Roman" w:hAnsi="Times New Roman" w:cs="Times New Roman"/>
          <w:sz w:val="24"/>
          <w:szCs w:val="24"/>
        </w:rPr>
        <w:t>e</w:t>
      </w:r>
      <w:r w:rsidRPr="005F4520">
        <w:rPr>
          <w:rFonts w:ascii="Times New Roman" w:hAnsi="Times New Roman" w:cs="Times New Roman"/>
          <w:sz w:val="24"/>
          <w:szCs w:val="24"/>
        </w:rPr>
        <w:t>nia o wykonaniu tych prac oraz przekazywania ich wyników do państwowego zasobu geodezyjnego i kartograficznego (Dz.U.2014.924).</w:t>
      </w:r>
    </w:p>
    <w:p w14:paraId="28FB428D" w14:textId="77777777" w:rsidR="00C815E9" w:rsidRDefault="003C169C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rozporządzenie Ministra Administracji i Cyfryzacji z dnia 9 lipca 2014r. w sprawie udostępniania materiałów państwowego zasobu geodezyjnego i kartograficznego, wydawania licencji oraz wzoru Dokumentu Obliczenia Opłaty (Dz.U.2014.9</w:t>
      </w:r>
      <w:r w:rsidR="006C61F4" w:rsidRPr="005F4520">
        <w:rPr>
          <w:rFonts w:ascii="Times New Roman" w:hAnsi="Times New Roman" w:cs="Times New Roman"/>
          <w:sz w:val="24"/>
          <w:szCs w:val="24"/>
        </w:rPr>
        <w:t>17</w:t>
      </w:r>
      <w:r w:rsidRPr="005F4520">
        <w:rPr>
          <w:rFonts w:ascii="Times New Roman" w:hAnsi="Times New Roman" w:cs="Times New Roman"/>
          <w:sz w:val="24"/>
          <w:szCs w:val="24"/>
        </w:rPr>
        <w:t>),</w:t>
      </w:r>
    </w:p>
    <w:p w14:paraId="4A34E434" w14:textId="77777777" w:rsidR="00C815E9" w:rsidRDefault="003C169C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rozporządzenie Ministra Administracji i Cyfryzacji z dnia 5 września 2013r. w sprawie organizacji i trybu prowadzenia państwowego zasobu geodezyjnego i kartograficznego (Dz.U.2013.1183),</w:t>
      </w:r>
    </w:p>
    <w:p w14:paraId="6A237595" w14:textId="77777777" w:rsidR="00C815E9" w:rsidRDefault="003C169C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>rozporządzenie Rady Ministrów z dnia 15.10.2012r. w sprawie państwowego systemu odniesień przestrzennych (Dz.U.2012.1247),</w:t>
      </w:r>
    </w:p>
    <w:p w14:paraId="6D62B509" w14:textId="77777777" w:rsidR="00C815E9" w:rsidRDefault="003C169C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 xml:space="preserve">rozporządzenie Ministra Administracji i Cyfryzacji z dnia 14 lutego 2012r. w sprawie osnów geodezyjnych, grawimetrycznych i magnetycznych (Dz.U.2012.352) wraz </w:t>
      </w:r>
      <w:r w:rsidR="004E5D14" w:rsidRPr="005F4520">
        <w:rPr>
          <w:rFonts w:ascii="Times New Roman" w:hAnsi="Times New Roman" w:cs="Times New Roman"/>
          <w:sz w:val="24"/>
          <w:szCs w:val="24"/>
        </w:rPr>
        <w:br/>
      </w:r>
      <w:r w:rsidRPr="005F4520">
        <w:rPr>
          <w:rFonts w:ascii="Times New Roman" w:hAnsi="Times New Roman" w:cs="Times New Roman"/>
          <w:sz w:val="24"/>
          <w:szCs w:val="24"/>
        </w:rPr>
        <w:t xml:space="preserve">z załącznikami, </w:t>
      </w:r>
      <w:r w:rsidRPr="005F4520">
        <w:rPr>
          <w:rStyle w:val="PogrubienieTeksttreciTimesNewRoman"/>
          <w:rFonts w:eastAsia="Calibri"/>
          <w:sz w:val="24"/>
          <w:szCs w:val="24"/>
        </w:rPr>
        <w:t>zwane dalej standardem</w:t>
      </w:r>
      <w:r w:rsidRPr="005F4520">
        <w:rPr>
          <w:rFonts w:ascii="Times New Roman" w:hAnsi="Times New Roman" w:cs="Times New Roman"/>
          <w:sz w:val="24"/>
          <w:szCs w:val="24"/>
        </w:rPr>
        <w:t>.</w:t>
      </w:r>
    </w:p>
    <w:p w14:paraId="7EC80749" w14:textId="77777777" w:rsidR="00C815E9" w:rsidRDefault="005F4520" w:rsidP="000C57BB">
      <w:pPr>
        <w:pStyle w:val="Teksttreci0"/>
        <w:numPr>
          <w:ilvl w:val="0"/>
          <w:numId w:val="35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C169C" w:rsidRPr="005F4520">
        <w:rPr>
          <w:rFonts w:ascii="Times New Roman" w:hAnsi="Times New Roman" w:cs="Times New Roman"/>
          <w:sz w:val="24"/>
          <w:szCs w:val="24"/>
        </w:rPr>
        <w:t>omocniczo, jeśli nie są sprzeczne z ww. przepisami, należy stosować następujące wytyczne techniczne:</w:t>
      </w:r>
    </w:p>
    <w:p w14:paraId="5ACC86CF" w14:textId="77777777" w:rsidR="00C815E9" w:rsidRPr="005F4520" w:rsidRDefault="003C169C" w:rsidP="005F4520">
      <w:pPr>
        <w:pStyle w:val="Teksttreci0"/>
        <w:numPr>
          <w:ilvl w:val="1"/>
          <w:numId w:val="25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 xml:space="preserve">G-1.6 Przegląd i konserwacja punktów geodezyjnych, grawimetrycznych </w:t>
      </w:r>
      <w:r w:rsidR="004E5D14" w:rsidRPr="005F4520">
        <w:rPr>
          <w:rFonts w:ascii="Times New Roman" w:hAnsi="Times New Roman" w:cs="Times New Roman"/>
          <w:sz w:val="24"/>
          <w:szCs w:val="24"/>
        </w:rPr>
        <w:br/>
      </w:r>
      <w:r w:rsidRPr="005F4520">
        <w:rPr>
          <w:rFonts w:ascii="Times New Roman" w:hAnsi="Times New Roman" w:cs="Times New Roman"/>
          <w:sz w:val="24"/>
          <w:szCs w:val="24"/>
        </w:rPr>
        <w:t xml:space="preserve">i magnetycznych - </w:t>
      </w:r>
      <w:proofErr w:type="spellStart"/>
      <w:r w:rsidRPr="005F4520">
        <w:rPr>
          <w:rFonts w:ascii="Times New Roman" w:hAnsi="Times New Roman" w:cs="Times New Roman"/>
          <w:sz w:val="24"/>
          <w:szCs w:val="24"/>
        </w:rPr>
        <w:t>GUGiK</w:t>
      </w:r>
      <w:proofErr w:type="spellEnd"/>
      <w:r w:rsidRPr="005F4520">
        <w:rPr>
          <w:rFonts w:ascii="Times New Roman" w:hAnsi="Times New Roman" w:cs="Times New Roman"/>
          <w:sz w:val="24"/>
          <w:szCs w:val="24"/>
        </w:rPr>
        <w:t xml:space="preserve"> 1986r.,</w:t>
      </w:r>
    </w:p>
    <w:p w14:paraId="735CA6D0" w14:textId="77777777" w:rsidR="00C815E9" w:rsidRPr="005F4520" w:rsidRDefault="003C169C" w:rsidP="005F4520">
      <w:pPr>
        <w:pStyle w:val="Teksttreci0"/>
        <w:numPr>
          <w:ilvl w:val="1"/>
          <w:numId w:val="25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 xml:space="preserve">G-1.9 Katalog znaków geodezyjnych oraz zasady stabilizacji punktów - </w:t>
      </w:r>
      <w:proofErr w:type="spellStart"/>
      <w:r w:rsidRPr="005F4520">
        <w:rPr>
          <w:rFonts w:ascii="Times New Roman" w:hAnsi="Times New Roman" w:cs="Times New Roman"/>
          <w:sz w:val="24"/>
          <w:szCs w:val="24"/>
        </w:rPr>
        <w:t>GUGiK</w:t>
      </w:r>
      <w:proofErr w:type="spellEnd"/>
      <w:r w:rsidRPr="005F4520">
        <w:rPr>
          <w:rFonts w:ascii="Times New Roman" w:hAnsi="Times New Roman" w:cs="Times New Roman"/>
          <w:sz w:val="24"/>
          <w:szCs w:val="24"/>
        </w:rPr>
        <w:t xml:space="preserve"> 2002r.,</w:t>
      </w:r>
    </w:p>
    <w:p w14:paraId="44785DD1" w14:textId="77777777" w:rsidR="00C815E9" w:rsidRPr="005F4520" w:rsidRDefault="003C169C" w:rsidP="005F4520">
      <w:pPr>
        <w:pStyle w:val="Teksttreci0"/>
        <w:numPr>
          <w:ilvl w:val="1"/>
          <w:numId w:val="25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F4520">
        <w:rPr>
          <w:rFonts w:ascii="Times New Roman" w:hAnsi="Times New Roman" w:cs="Times New Roman"/>
          <w:sz w:val="24"/>
          <w:szCs w:val="24"/>
        </w:rPr>
        <w:t xml:space="preserve">G-2.5 Szczegółowa pozioma i wysokościowa osnowa geodezyjna - projektowanie, pomiar i opracowanie wyników - </w:t>
      </w:r>
      <w:proofErr w:type="spellStart"/>
      <w:r w:rsidRPr="005F4520">
        <w:rPr>
          <w:rFonts w:ascii="Times New Roman" w:hAnsi="Times New Roman" w:cs="Times New Roman"/>
          <w:sz w:val="24"/>
          <w:szCs w:val="24"/>
        </w:rPr>
        <w:t>GUGiK</w:t>
      </w:r>
      <w:proofErr w:type="spellEnd"/>
      <w:r w:rsidRPr="005F4520">
        <w:rPr>
          <w:rFonts w:ascii="Times New Roman" w:hAnsi="Times New Roman" w:cs="Times New Roman"/>
          <w:sz w:val="24"/>
          <w:szCs w:val="24"/>
        </w:rPr>
        <w:t xml:space="preserve"> 2002r.</w:t>
      </w:r>
    </w:p>
    <w:p w14:paraId="58B3F643" w14:textId="77777777" w:rsidR="005F4520" w:rsidRPr="005F4520" w:rsidRDefault="005F4520" w:rsidP="005F4520">
      <w:pPr>
        <w:pStyle w:val="Teksttreci0"/>
        <w:shd w:val="clear" w:color="auto" w:fill="auto"/>
        <w:tabs>
          <w:tab w:val="left" w:pos="408"/>
        </w:tabs>
        <w:ind w:left="1434" w:right="23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0AFB524B" w14:textId="77777777" w:rsidR="00C815E9" w:rsidRPr="00E56EEB" w:rsidRDefault="003C169C">
      <w:pPr>
        <w:pStyle w:val="Teksttreci30"/>
        <w:numPr>
          <w:ilvl w:val="0"/>
          <w:numId w:val="1"/>
        </w:numPr>
        <w:shd w:val="clear" w:color="auto" w:fill="auto"/>
        <w:tabs>
          <w:tab w:val="left" w:pos="379"/>
        </w:tabs>
        <w:spacing w:before="0" w:after="148" w:line="230" w:lineRule="exact"/>
        <w:ind w:left="80"/>
        <w:rPr>
          <w:sz w:val="24"/>
          <w:szCs w:val="24"/>
        </w:rPr>
      </w:pPr>
      <w:r w:rsidRPr="00E56EEB">
        <w:rPr>
          <w:rStyle w:val="Teksttreci31"/>
          <w:b/>
          <w:bCs/>
          <w:sz w:val="24"/>
          <w:szCs w:val="24"/>
        </w:rPr>
        <w:t>Charakterystyka obiektu</w:t>
      </w:r>
    </w:p>
    <w:p w14:paraId="6690B493" w14:textId="77777777" w:rsidR="00C815E9" w:rsidRPr="00E56EEB" w:rsidRDefault="003C169C">
      <w:pPr>
        <w:pStyle w:val="Teksttreci0"/>
        <w:shd w:val="clear" w:color="auto" w:fill="auto"/>
        <w:spacing w:line="274" w:lineRule="exact"/>
        <w:ind w:left="8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Powiat </w:t>
      </w:r>
      <w:r w:rsidR="00FC7CDC" w:rsidRPr="00E56EEB">
        <w:rPr>
          <w:rFonts w:ascii="Times New Roman" w:hAnsi="Times New Roman" w:cs="Times New Roman"/>
          <w:sz w:val="24"/>
          <w:szCs w:val="24"/>
        </w:rPr>
        <w:t>ropczycko-sędziszowski</w:t>
      </w:r>
      <w:r w:rsidRPr="00E56EEB">
        <w:rPr>
          <w:rFonts w:ascii="Times New Roman" w:hAnsi="Times New Roman" w:cs="Times New Roman"/>
          <w:sz w:val="24"/>
          <w:szCs w:val="24"/>
        </w:rPr>
        <w:t xml:space="preserve"> położony jest w zachodniej części województwa </w:t>
      </w:r>
      <w:r w:rsidR="00FC7CDC" w:rsidRPr="00E56EEB">
        <w:rPr>
          <w:rFonts w:ascii="Times New Roman" w:hAnsi="Times New Roman" w:cs="Times New Roman"/>
          <w:sz w:val="24"/>
          <w:szCs w:val="24"/>
        </w:rPr>
        <w:t>podkarpackiego</w:t>
      </w:r>
      <w:r w:rsidRPr="00E56EEB">
        <w:rPr>
          <w:rFonts w:ascii="Times New Roman" w:hAnsi="Times New Roman" w:cs="Times New Roman"/>
          <w:sz w:val="24"/>
          <w:szCs w:val="24"/>
        </w:rPr>
        <w:t xml:space="preserve">, zajmuje obszar </w:t>
      </w:r>
      <w:r w:rsidR="00FC7CDC" w:rsidRPr="00E56EEB">
        <w:rPr>
          <w:rFonts w:ascii="Times New Roman" w:hAnsi="Times New Roman" w:cs="Times New Roman"/>
          <w:sz w:val="24"/>
          <w:szCs w:val="24"/>
        </w:rPr>
        <w:t>548</w:t>
      </w:r>
      <w:r w:rsidRPr="00E56EEB">
        <w:rPr>
          <w:rFonts w:ascii="Times New Roman" w:hAnsi="Times New Roman" w:cs="Times New Roman"/>
          <w:sz w:val="24"/>
          <w:szCs w:val="24"/>
        </w:rPr>
        <w:t xml:space="preserve"> km</w:t>
      </w:r>
      <w:r w:rsidRPr="00E56E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6EEB">
        <w:rPr>
          <w:rFonts w:ascii="Times New Roman" w:hAnsi="Times New Roman" w:cs="Times New Roman"/>
          <w:sz w:val="24"/>
          <w:szCs w:val="24"/>
        </w:rPr>
        <w:t xml:space="preserve">. Obejmuje </w:t>
      </w:r>
      <w:r w:rsidR="00FC7CDC" w:rsidRPr="00E56EEB">
        <w:rPr>
          <w:rFonts w:ascii="Times New Roman" w:hAnsi="Times New Roman" w:cs="Times New Roman"/>
          <w:sz w:val="24"/>
          <w:szCs w:val="24"/>
        </w:rPr>
        <w:t>dwie</w:t>
      </w:r>
      <w:r w:rsidRPr="00E56EEB">
        <w:rPr>
          <w:rFonts w:ascii="Times New Roman" w:hAnsi="Times New Roman" w:cs="Times New Roman"/>
          <w:sz w:val="24"/>
          <w:szCs w:val="24"/>
        </w:rPr>
        <w:t xml:space="preserve"> gminy miejsko-wiejskie i </w:t>
      </w:r>
      <w:r w:rsidR="00FC7CDC" w:rsidRPr="00E56EEB">
        <w:rPr>
          <w:rFonts w:ascii="Times New Roman" w:hAnsi="Times New Roman" w:cs="Times New Roman"/>
          <w:sz w:val="24"/>
          <w:szCs w:val="24"/>
        </w:rPr>
        <w:t>trzy</w:t>
      </w:r>
      <w:r w:rsidRPr="00E56EEB">
        <w:rPr>
          <w:rFonts w:ascii="Times New Roman" w:hAnsi="Times New Roman" w:cs="Times New Roman"/>
          <w:sz w:val="24"/>
          <w:szCs w:val="24"/>
        </w:rPr>
        <w:t xml:space="preserve"> gmin</w:t>
      </w:r>
      <w:r w:rsidR="00FC7CDC" w:rsidRPr="00E56EEB">
        <w:rPr>
          <w:rFonts w:ascii="Times New Roman" w:hAnsi="Times New Roman" w:cs="Times New Roman"/>
          <w:sz w:val="24"/>
          <w:szCs w:val="24"/>
        </w:rPr>
        <w:t>y</w:t>
      </w:r>
      <w:r w:rsidRPr="00E56EEB">
        <w:rPr>
          <w:rFonts w:ascii="Times New Roman" w:hAnsi="Times New Roman" w:cs="Times New Roman"/>
          <w:sz w:val="24"/>
          <w:szCs w:val="24"/>
        </w:rPr>
        <w:t xml:space="preserve"> wiejsk</w:t>
      </w:r>
      <w:r w:rsidR="00FC7CDC" w:rsidRPr="00E56EEB">
        <w:rPr>
          <w:rFonts w:ascii="Times New Roman" w:hAnsi="Times New Roman" w:cs="Times New Roman"/>
          <w:sz w:val="24"/>
          <w:szCs w:val="24"/>
        </w:rPr>
        <w:t>ie</w:t>
      </w:r>
      <w:r w:rsidRPr="00E56EEB">
        <w:rPr>
          <w:rFonts w:ascii="Times New Roman" w:hAnsi="Times New Roman" w:cs="Times New Roman"/>
          <w:sz w:val="24"/>
          <w:szCs w:val="24"/>
        </w:rPr>
        <w:t xml:space="preserve">, w tym: </w:t>
      </w:r>
      <w:r w:rsidR="00FC7CDC" w:rsidRPr="00E56EEB">
        <w:rPr>
          <w:rFonts w:ascii="Times New Roman" w:hAnsi="Times New Roman" w:cs="Times New Roman"/>
          <w:sz w:val="24"/>
          <w:szCs w:val="24"/>
        </w:rPr>
        <w:t>2</w:t>
      </w:r>
      <w:r w:rsidRPr="00E56EEB">
        <w:rPr>
          <w:rFonts w:ascii="Times New Roman" w:hAnsi="Times New Roman" w:cs="Times New Roman"/>
          <w:sz w:val="24"/>
          <w:szCs w:val="24"/>
        </w:rPr>
        <w:t xml:space="preserve"> miasta i </w:t>
      </w:r>
      <w:r w:rsidR="00A66A38" w:rsidRPr="00E56EEB">
        <w:rPr>
          <w:rFonts w:ascii="Times New Roman" w:hAnsi="Times New Roman" w:cs="Times New Roman"/>
          <w:sz w:val="24"/>
          <w:szCs w:val="24"/>
        </w:rPr>
        <w:t>44</w:t>
      </w:r>
      <w:r w:rsidRPr="00E56EEB">
        <w:rPr>
          <w:rFonts w:ascii="Times New Roman" w:hAnsi="Times New Roman" w:cs="Times New Roman"/>
          <w:sz w:val="24"/>
          <w:szCs w:val="24"/>
        </w:rPr>
        <w:t xml:space="preserve"> wsie o zabudowie zwartej.</w:t>
      </w:r>
    </w:p>
    <w:p w14:paraId="586C677C" w14:textId="77777777" w:rsidR="00E97404" w:rsidRPr="00E97404" w:rsidRDefault="003C169C" w:rsidP="00E97404">
      <w:pPr>
        <w:pStyle w:val="Teksttreci0"/>
        <w:shd w:val="clear" w:color="auto" w:fill="auto"/>
        <w:spacing w:after="229" w:line="274" w:lineRule="exact"/>
        <w:ind w:left="8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lastRenderedPageBreak/>
        <w:t xml:space="preserve">Średnia wysokość na terenie powiatu waha się od </w:t>
      </w:r>
      <w:r w:rsidR="003E27A9" w:rsidRPr="00E56EEB">
        <w:rPr>
          <w:rFonts w:ascii="Times New Roman" w:hAnsi="Times New Roman" w:cs="Times New Roman"/>
          <w:sz w:val="24"/>
          <w:szCs w:val="24"/>
        </w:rPr>
        <w:t>197</w:t>
      </w:r>
      <w:r w:rsidRPr="00E56EEB">
        <w:rPr>
          <w:rFonts w:ascii="Times New Roman" w:hAnsi="Times New Roman" w:cs="Times New Roman"/>
          <w:sz w:val="24"/>
          <w:szCs w:val="24"/>
        </w:rPr>
        <w:t xml:space="preserve">m do </w:t>
      </w:r>
      <w:r w:rsidR="0054113D" w:rsidRPr="00E56EEB">
        <w:rPr>
          <w:rFonts w:ascii="Times New Roman" w:hAnsi="Times New Roman" w:cs="Times New Roman"/>
          <w:sz w:val="24"/>
          <w:szCs w:val="24"/>
        </w:rPr>
        <w:t>400</w:t>
      </w:r>
      <w:r w:rsidRPr="00E56EEB">
        <w:rPr>
          <w:rFonts w:ascii="Times New Roman" w:hAnsi="Times New Roman" w:cs="Times New Roman"/>
          <w:sz w:val="24"/>
          <w:szCs w:val="24"/>
        </w:rPr>
        <w:t>m n.p.m. Powiat pokrywają duże kompleksy leśne. Przez tereny powiatu przebiega autostrada A</w:t>
      </w:r>
      <w:r w:rsidR="00F84273" w:rsidRPr="00E56EEB">
        <w:rPr>
          <w:rFonts w:ascii="Times New Roman" w:hAnsi="Times New Roman" w:cs="Times New Roman"/>
          <w:sz w:val="24"/>
          <w:szCs w:val="24"/>
        </w:rPr>
        <w:t>4</w:t>
      </w:r>
      <w:r w:rsidRPr="00E56EEB">
        <w:rPr>
          <w:rFonts w:ascii="Times New Roman" w:hAnsi="Times New Roman" w:cs="Times New Roman"/>
          <w:sz w:val="24"/>
          <w:szCs w:val="24"/>
        </w:rPr>
        <w:t>, droga krajowa nr 9</w:t>
      </w:r>
      <w:r w:rsidR="00F84273" w:rsidRPr="00E56EEB">
        <w:rPr>
          <w:rFonts w:ascii="Times New Roman" w:hAnsi="Times New Roman" w:cs="Times New Roman"/>
          <w:sz w:val="24"/>
          <w:szCs w:val="24"/>
        </w:rPr>
        <w:t>4</w:t>
      </w:r>
      <w:r w:rsidR="0054113D" w:rsidRPr="00E56EEB">
        <w:rPr>
          <w:rFonts w:ascii="Times New Roman" w:hAnsi="Times New Roman" w:cs="Times New Roman"/>
          <w:sz w:val="24"/>
          <w:szCs w:val="24"/>
        </w:rPr>
        <w:t>,</w:t>
      </w:r>
      <w:r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FC7CDC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4E5D14" w:rsidRPr="00E56EEB">
        <w:rPr>
          <w:rFonts w:ascii="Times New Roman" w:hAnsi="Times New Roman" w:cs="Times New Roman"/>
          <w:sz w:val="24"/>
          <w:szCs w:val="24"/>
        </w:rPr>
        <w:br/>
      </w:r>
      <w:r w:rsidR="00FC7CDC" w:rsidRPr="00E56EEB">
        <w:rPr>
          <w:rFonts w:ascii="Times New Roman" w:hAnsi="Times New Roman" w:cs="Times New Roman"/>
          <w:sz w:val="24"/>
          <w:szCs w:val="24"/>
        </w:rPr>
        <w:t>drogi wojewódzkie 98</w:t>
      </w:r>
      <w:r w:rsidR="002D6841" w:rsidRPr="00E56EEB">
        <w:rPr>
          <w:rFonts w:ascii="Times New Roman" w:hAnsi="Times New Roman" w:cs="Times New Roman"/>
          <w:sz w:val="24"/>
          <w:szCs w:val="24"/>
        </w:rPr>
        <w:t>6</w:t>
      </w:r>
      <w:r w:rsidR="00FC7CDC" w:rsidRPr="00E56EEB">
        <w:rPr>
          <w:rFonts w:ascii="Times New Roman" w:hAnsi="Times New Roman" w:cs="Times New Roman"/>
          <w:sz w:val="24"/>
          <w:szCs w:val="24"/>
        </w:rPr>
        <w:t>, 98</w:t>
      </w:r>
      <w:r w:rsidR="002D6841" w:rsidRPr="00E56EEB">
        <w:rPr>
          <w:rFonts w:ascii="Times New Roman" w:hAnsi="Times New Roman" w:cs="Times New Roman"/>
          <w:sz w:val="24"/>
          <w:szCs w:val="24"/>
        </w:rPr>
        <w:t>7</w:t>
      </w:r>
      <w:r w:rsidRPr="00E56EEB">
        <w:rPr>
          <w:rFonts w:ascii="Times New Roman" w:hAnsi="Times New Roman" w:cs="Times New Roman"/>
          <w:sz w:val="24"/>
          <w:szCs w:val="24"/>
        </w:rPr>
        <w:t xml:space="preserve"> oraz linia kolejowa </w:t>
      </w:r>
      <w:r w:rsidR="00FC7CDC" w:rsidRPr="00E56EEB">
        <w:rPr>
          <w:rFonts w:ascii="Times New Roman" w:hAnsi="Times New Roman" w:cs="Times New Roman"/>
          <w:sz w:val="24"/>
          <w:szCs w:val="24"/>
        </w:rPr>
        <w:t>E 30 Zgorzelec - Medyka</w:t>
      </w:r>
      <w:r w:rsidRPr="00E56EEB">
        <w:rPr>
          <w:rFonts w:ascii="Times New Roman" w:hAnsi="Times New Roman" w:cs="Times New Roman"/>
          <w:sz w:val="24"/>
          <w:szCs w:val="24"/>
        </w:rPr>
        <w:t>.</w:t>
      </w:r>
      <w:r w:rsidR="003E27A9" w:rsidRPr="00E56EEB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bookmark3"/>
    </w:p>
    <w:p w14:paraId="51CAD218" w14:textId="77777777" w:rsidR="00C815E9" w:rsidRPr="00E56EEB" w:rsidRDefault="003C169C" w:rsidP="006269AE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79"/>
        </w:tabs>
        <w:spacing w:before="0" w:after="120" w:line="288" w:lineRule="exact"/>
        <w:ind w:left="7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EB">
        <w:rPr>
          <w:rFonts w:ascii="Times New Roman" w:hAnsi="Times New Roman" w:cs="Times New Roman"/>
          <w:b/>
          <w:sz w:val="24"/>
          <w:szCs w:val="24"/>
          <w:u w:val="single"/>
        </w:rPr>
        <w:t>Zakres prac do wykonania</w:t>
      </w:r>
      <w:bookmarkEnd w:id="4"/>
    </w:p>
    <w:p w14:paraId="6CEAB896" w14:textId="77777777" w:rsidR="00C815E9" w:rsidRPr="00E56EEB" w:rsidRDefault="003C169C">
      <w:pPr>
        <w:pStyle w:val="Teksttreci0"/>
        <w:shd w:val="clear" w:color="auto" w:fill="auto"/>
        <w:spacing w:line="288" w:lineRule="exact"/>
        <w:ind w:left="80" w:firstLine="0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>Projektowaną sieć punktów szczegółowej wysokościowej osnowy geodezyjnej stanowią:</w:t>
      </w:r>
    </w:p>
    <w:p w14:paraId="03B8327B" w14:textId="77777777" w:rsidR="000F08A2" w:rsidRPr="005F4520" w:rsidRDefault="003C169C" w:rsidP="005F4520">
      <w:pPr>
        <w:pStyle w:val="Teksttreci0"/>
        <w:numPr>
          <w:ilvl w:val="0"/>
          <w:numId w:val="30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E56EEB">
        <w:rPr>
          <w:rFonts w:ascii="Times New Roman" w:hAnsi="Times New Roman" w:cs="Times New Roman"/>
          <w:sz w:val="24"/>
          <w:szCs w:val="24"/>
        </w:rPr>
        <w:t xml:space="preserve">punkty adaptowane z istniejącej szczegółowej osnowy wysokościowej </w:t>
      </w:r>
      <w:r w:rsidR="008A1C67" w:rsidRPr="00D635C0">
        <w:rPr>
          <w:rFonts w:ascii="Times New Roman" w:hAnsi="Times New Roman" w:cs="Times New Roman"/>
          <w:sz w:val="24"/>
          <w:szCs w:val="24"/>
        </w:rPr>
        <w:t>3</w:t>
      </w:r>
      <w:r w:rsidRPr="00E56EEB">
        <w:rPr>
          <w:rFonts w:ascii="Times New Roman" w:hAnsi="Times New Roman" w:cs="Times New Roman"/>
          <w:sz w:val="24"/>
          <w:szCs w:val="24"/>
        </w:rPr>
        <w:t xml:space="preserve"> klasy</w:t>
      </w:r>
      <w:r w:rsidR="005F4520">
        <w:rPr>
          <w:rFonts w:ascii="Times New Roman" w:hAnsi="Times New Roman" w:cs="Times New Roman"/>
          <w:sz w:val="24"/>
          <w:szCs w:val="24"/>
        </w:rPr>
        <w:t xml:space="preserve"> </w:t>
      </w:r>
      <w:r w:rsidRPr="005F4520">
        <w:rPr>
          <w:rFonts w:ascii="Times New Roman" w:hAnsi="Times New Roman" w:cs="Times New Roman"/>
          <w:sz w:val="24"/>
          <w:szCs w:val="24"/>
        </w:rPr>
        <w:t xml:space="preserve">i innych osnów wysokościowych </w:t>
      </w:r>
      <w:r w:rsidR="000F08A2" w:rsidRPr="005F4520">
        <w:rPr>
          <w:rFonts w:ascii="Times New Roman" w:hAnsi="Times New Roman" w:cs="Times New Roman"/>
          <w:sz w:val="24"/>
          <w:szCs w:val="24"/>
        </w:rPr>
        <w:t>–</w:t>
      </w:r>
      <w:r w:rsidRPr="005F4520">
        <w:rPr>
          <w:rFonts w:ascii="Times New Roman" w:hAnsi="Times New Roman" w:cs="Times New Roman"/>
          <w:sz w:val="24"/>
          <w:szCs w:val="24"/>
        </w:rPr>
        <w:t xml:space="preserve"> 1</w:t>
      </w:r>
      <w:r w:rsidR="000F08A2" w:rsidRPr="005F4520">
        <w:rPr>
          <w:rFonts w:ascii="Times New Roman" w:hAnsi="Times New Roman" w:cs="Times New Roman"/>
          <w:sz w:val="24"/>
          <w:szCs w:val="24"/>
        </w:rPr>
        <w:t>77</w:t>
      </w:r>
    </w:p>
    <w:p w14:paraId="4C754005" w14:textId="40C4D262" w:rsidR="00097C33" w:rsidRPr="00513E51" w:rsidRDefault="000F08A2" w:rsidP="00513E51">
      <w:pPr>
        <w:pStyle w:val="Teksttreci0"/>
        <w:numPr>
          <w:ilvl w:val="0"/>
          <w:numId w:val="30"/>
        </w:numPr>
        <w:shd w:val="clear" w:color="auto" w:fill="auto"/>
        <w:tabs>
          <w:tab w:val="left" w:pos="379"/>
        </w:tabs>
        <w:spacing w:line="288" w:lineRule="exact"/>
        <w:ind w:right="23"/>
        <w:jc w:val="left"/>
        <w:rPr>
          <w:rFonts w:ascii="Times New Roman" w:hAnsi="Times New Roman" w:cs="Times New Roman"/>
          <w:sz w:val="24"/>
          <w:szCs w:val="24"/>
        </w:rPr>
      </w:pPr>
      <w:r w:rsidRPr="00513E51">
        <w:rPr>
          <w:rFonts w:ascii="Times New Roman" w:hAnsi="Times New Roman" w:cs="Times New Roman"/>
          <w:sz w:val="24"/>
          <w:szCs w:val="24"/>
        </w:rPr>
        <w:t>p</w:t>
      </w:r>
      <w:r w:rsidR="003C169C" w:rsidRPr="00513E51">
        <w:rPr>
          <w:rFonts w:ascii="Times New Roman" w:hAnsi="Times New Roman" w:cs="Times New Roman"/>
          <w:sz w:val="24"/>
          <w:szCs w:val="24"/>
        </w:rPr>
        <w:t xml:space="preserve">unkty nowo projektowane szczegółowej wysokościowej osnowy geodezyjnej - </w:t>
      </w:r>
      <w:r w:rsidRPr="00513E51">
        <w:rPr>
          <w:rFonts w:ascii="Times New Roman" w:hAnsi="Times New Roman" w:cs="Times New Roman"/>
          <w:sz w:val="24"/>
          <w:szCs w:val="24"/>
        </w:rPr>
        <w:t>242</w:t>
      </w:r>
      <w:r w:rsidR="003C169C" w:rsidRPr="00513E51">
        <w:rPr>
          <w:rFonts w:ascii="Times New Roman" w:hAnsi="Times New Roman" w:cs="Times New Roman"/>
          <w:sz w:val="24"/>
          <w:szCs w:val="24"/>
        </w:rPr>
        <w:t>, w tym:</w:t>
      </w:r>
      <w:r w:rsidRPr="00513E51">
        <w:rPr>
          <w:rFonts w:ascii="Times New Roman" w:hAnsi="Times New Roman" w:cs="Times New Roman"/>
          <w:sz w:val="24"/>
          <w:szCs w:val="24"/>
        </w:rPr>
        <w:t xml:space="preserve"> </w:t>
      </w:r>
      <w:r w:rsidR="003C169C" w:rsidRPr="00513E51">
        <w:rPr>
          <w:rFonts w:ascii="Times New Roman" w:hAnsi="Times New Roman" w:cs="Times New Roman"/>
          <w:sz w:val="24"/>
          <w:szCs w:val="24"/>
        </w:rPr>
        <w:t xml:space="preserve">ścienne </w:t>
      </w:r>
      <w:r w:rsidRPr="00513E51">
        <w:rPr>
          <w:rFonts w:ascii="Times New Roman" w:hAnsi="Times New Roman" w:cs="Times New Roman"/>
          <w:sz w:val="24"/>
          <w:szCs w:val="24"/>
        </w:rPr>
        <w:t>–</w:t>
      </w:r>
      <w:r w:rsidR="003C169C" w:rsidRPr="00513E51">
        <w:rPr>
          <w:rFonts w:ascii="Times New Roman" w:hAnsi="Times New Roman" w:cs="Times New Roman"/>
          <w:sz w:val="24"/>
          <w:szCs w:val="24"/>
        </w:rPr>
        <w:t xml:space="preserve"> </w:t>
      </w:r>
      <w:r w:rsidRPr="00513E51">
        <w:rPr>
          <w:rFonts w:ascii="Times New Roman" w:hAnsi="Times New Roman" w:cs="Times New Roman"/>
          <w:sz w:val="24"/>
          <w:szCs w:val="24"/>
        </w:rPr>
        <w:t>1</w:t>
      </w:r>
      <w:r w:rsidR="00490187">
        <w:rPr>
          <w:rFonts w:ascii="Times New Roman" w:hAnsi="Times New Roman" w:cs="Times New Roman"/>
          <w:sz w:val="24"/>
          <w:szCs w:val="24"/>
        </w:rPr>
        <w:t>8</w:t>
      </w:r>
      <w:r w:rsidRPr="00513E51">
        <w:rPr>
          <w:rFonts w:ascii="Times New Roman" w:hAnsi="Times New Roman" w:cs="Times New Roman"/>
          <w:sz w:val="24"/>
          <w:szCs w:val="24"/>
        </w:rPr>
        <w:t xml:space="preserve">9, </w:t>
      </w:r>
      <w:r w:rsidR="003C169C" w:rsidRPr="00513E51">
        <w:rPr>
          <w:rFonts w:ascii="Times New Roman" w:hAnsi="Times New Roman" w:cs="Times New Roman"/>
          <w:sz w:val="24"/>
          <w:szCs w:val="24"/>
        </w:rPr>
        <w:t xml:space="preserve">naziemne </w:t>
      </w:r>
      <w:r w:rsidR="00513E51" w:rsidRPr="00513E51">
        <w:rPr>
          <w:rFonts w:ascii="Times New Roman" w:hAnsi="Times New Roman" w:cs="Times New Roman"/>
          <w:sz w:val="24"/>
          <w:szCs w:val="24"/>
        </w:rPr>
        <w:t>–</w:t>
      </w:r>
      <w:r w:rsidR="003C169C" w:rsidRPr="00513E51">
        <w:rPr>
          <w:rFonts w:ascii="Times New Roman" w:hAnsi="Times New Roman" w:cs="Times New Roman"/>
          <w:sz w:val="24"/>
          <w:szCs w:val="24"/>
        </w:rPr>
        <w:t xml:space="preserve"> </w:t>
      </w:r>
      <w:r w:rsidRPr="00513E51">
        <w:rPr>
          <w:rFonts w:ascii="Times New Roman" w:hAnsi="Times New Roman" w:cs="Times New Roman"/>
          <w:sz w:val="24"/>
          <w:szCs w:val="24"/>
        </w:rPr>
        <w:t>4</w:t>
      </w:r>
      <w:r w:rsidR="00490187">
        <w:rPr>
          <w:rFonts w:ascii="Times New Roman" w:hAnsi="Times New Roman" w:cs="Times New Roman"/>
          <w:sz w:val="24"/>
          <w:szCs w:val="24"/>
        </w:rPr>
        <w:t>9</w:t>
      </w:r>
      <w:r w:rsidR="00513E51" w:rsidRPr="00513E51">
        <w:rPr>
          <w:rFonts w:ascii="Times New Roman" w:hAnsi="Times New Roman" w:cs="Times New Roman"/>
          <w:sz w:val="24"/>
          <w:szCs w:val="24"/>
        </w:rPr>
        <w:t>,</w:t>
      </w:r>
      <w:r w:rsidR="00513E51">
        <w:rPr>
          <w:rFonts w:ascii="Times New Roman" w:hAnsi="Times New Roman" w:cs="Times New Roman"/>
          <w:sz w:val="24"/>
          <w:szCs w:val="24"/>
        </w:rPr>
        <w:t xml:space="preserve"> </w:t>
      </w:r>
      <w:r w:rsidR="00097C33" w:rsidRPr="00513E51">
        <w:rPr>
          <w:rFonts w:ascii="Times New Roman" w:hAnsi="Times New Roman" w:cs="Times New Roman"/>
          <w:sz w:val="24"/>
          <w:szCs w:val="24"/>
        </w:rPr>
        <w:t>punkty dwufunkcyjne osnowy szczegółowej poziomej i wysokościowej stabilizowane znakami naziemnymi w ilości 4 sztuk.</w:t>
      </w:r>
    </w:p>
    <w:p w14:paraId="4925E784" w14:textId="77777777" w:rsidR="00B021BC" w:rsidRDefault="00513E51" w:rsidP="00513E51">
      <w:pPr>
        <w:pStyle w:val="Teksttreci0"/>
        <w:shd w:val="clear" w:color="auto" w:fill="auto"/>
        <w:tabs>
          <w:tab w:val="left" w:pos="408"/>
        </w:tabs>
        <w:spacing w:after="120"/>
        <w:ind w:left="360" w:right="23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 </w:t>
      </w:r>
      <w:r w:rsidR="003C169C" w:rsidRPr="00E56EEB">
        <w:rPr>
          <w:rFonts w:ascii="Times New Roman" w:hAnsi="Times New Roman" w:cs="Times New Roman"/>
          <w:sz w:val="24"/>
          <w:szCs w:val="24"/>
        </w:rPr>
        <w:t>linie niwelacyjne o łącznej długości 6</w:t>
      </w:r>
      <w:r>
        <w:rPr>
          <w:rFonts w:ascii="Times New Roman" w:hAnsi="Times New Roman" w:cs="Times New Roman"/>
          <w:sz w:val="24"/>
          <w:szCs w:val="24"/>
        </w:rPr>
        <w:t>21</w:t>
      </w:r>
      <w:r w:rsidR="003C169C" w:rsidRPr="00E56E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="003C169C" w:rsidRPr="00E56EEB">
        <w:rPr>
          <w:rFonts w:ascii="Times New Roman" w:hAnsi="Times New Roman" w:cs="Times New Roman"/>
          <w:sz w:val="24"/>
          <w:szCs w:val="24"/>
        </w:rPr>
        <w:t xml:space="preserve"> km (w tym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3C169C" w:rsidRPr="00E56E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="000F08A2" w:rsidRPr="00E56EEB">
        <w:rPr>
          <w:rFonts w:ascii="Times New Roman" w:hAnsi="Times New Roman" w:cs="Times New Roman"/>
          <w:sz w:val="24"/>
          <w:szCs w:val="24"/>
        </w:rPr>
        <w:t xml:space="preserve"> </w:t>
      </w:r>
      <w:r w:rsidR="003C169C" w:rsidRPr="00E56EEB">
        <w:rPr>
          <w:rFonts w:ascii="Times New Roman" w:hAnsi="Times New Roman" w:cs="Times New Roman"/>
          <w:sz w:val="24"/>
          <w:szCs w:val="24"/>
        </w:rPr>
        <w:t>km - odcinki kontrolne),</w:t>
      </w:r>
    </w:p>
    <w:p w14:paraId="4E2F9BC7" w14:textId="77777777" w:rsidR="00C815E9" w:rsidRPr="00E6111A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08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bookmark5"/>
      <w:r w:rsidRPr="00E6111A">
        <w:rPr>
          <w:rFonts w:ascii="Times New Roman" w:hAnsi="Times New Roman" w:cs="Times New Roman"/>
          <w:b/>
          <w:color w:val="auto"/>
          <w:sz w:val="24"/>
          <w:szCs w:val="24"/>
        </w:rPr>
        <w:t>Stabilizacja punktów i zawiadomienie o umieszczeniu znaków</w:t>
      </w:r>
      <w:bookmarkEnd w:id="5"/>
    </w:p>
    <w:p w14:paraId="1377FF8E" w14:textId="77777777" w:rsidR="00C815E9" w:rsidRPr="008878FA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8878FA">
        <w:rPr>
          <w:rFonts w:ascii="Times New Roman" w:hAnsi="Times New Roman" w:cs="Times New Roman"/>
          <w:color w:val="auto"/>
          <w:sz w:val="24"/>
          <w:szCs w:val="24"/>
        </w:rPr>
        <w:t xml:space="preserve">Na podstawie wywiadu terenowego i projektu należy wykonać stabilizację nowych punktów wysokościowych znakami ściennymi lub naziemnymi. Nowe punkty szczegółowej wysokościowej osnowy geodezyjnej, należy stabilizować znakami naziemnymi </w:t>
      </w:r>
      <w:r w:rsidR="00777C77" w:rsidRPr="008878FA">
        <w:rPr>
          <w:rFonts w:ascii="Times New Roman" w:hAnsi="Times New Roman" w:cs="Times New Roman"/>
          <w:color w:val="auto"/>
          <w:sz w:val="24"/>
          <w:szCs w:val="24"/>
        </w:rPr>
        <w:t xml:space="preserve">kod 4 (dotychczasowy kod </w:t>
      </w:r>
      <w:r w:rsidRPr="008878FA">
        <w:rPr>
          <w:rFonts w:ascii="Times New Roman" w:hAnsi="Times New Roman" w:cs="Times New Roman"/>
          <w:color w:val="auto"/>
          <w:sz w:val="24"/>
          <w:szCs w:val="24"/>
        </w:rPr>
        <w:t>75b</w:t>
      </w:r>
      <w:r w:rsidR="00777C77" w:rsidRPr="008878FA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8878FA">
        <w:rPr>
          <w:rFonts w:ascii="Times New Roman" w:hAnsi="Times New Roman" w:cs="Times New Roman"/>
          <w:color w:val="auto"/>
          <w:sz w:val="24"/>
          <w:szCs w:val="24"/>
        </w:rPr>
        <w:t xml:space="preserve">, oraz ściennymi </w:t>
      </w:r>
      <w:r w:rsidR="00777C77" w:rsidRPr="008878FA">
        <w:rPr>
          <w:rFonts w:ascii="Times New Roman" w:hAnsi="Times New Roman" w:cs="Times New Roman"/>
          <w:color w:val="auto"/>
          <w:sz w:val="24"/>
          <w:szCs w:val="24"/>
        </w:rPr>
        <w:t xml:space="preserve">kod 3 (dotychczasowy kod </w:t>
      </w:r>
      <w:r w:rsidRPr="008878FA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730607" w:rsidRPr="008878FA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777C77" w:rsidRPr="008878FA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730607" w:rsidRPr="008878FA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7D93B164" w14:textId="77777777" w:rsidR="00097C33" w:rsidRDefault="003C169C" w:rsidP="000C57BB">
      <w:pPr>
        <w:pStyle w:val="Teksttreci0"/>
        <w:numPr>
          <w:ilvl w:val="0"/>
          <w:numId w:val="38"/>
        </w:numPr>
        <w:shd w:val="clear" w:color="auto" w:fill="auto"/>
        <w:tabs>
          <w:tab w:val="left" w:pos="379"/>
        </w:tabs>
        <w:spacing w:line="28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097C33">
        <w:rPr>
          <w:rFonts w:ascii="Times New Roman" w:hAnsi="Times New Roman" w:cs="Times New Roman"/>
          <w:sz w:val="24"/>
          <w:szCs w:val="24"/>
        </w:rPr>
        <w:t xml:space="preserve">Stabilizacja znakami </w:t>
      </w:r>
      <w:r w:rsidR="00097C33">
        <w:rPr>
          <w:rFonts w:ascii="Times New Roman" w:hAnsi="Times New Roman" w:cs="Times New Roman"/>
          <w:sz w:val="24"/>
          <w:szCs w:val="24"/>
        </w:rPr>
        <w:t>gruntowymi kod 4</w:t>
      </w:r>
      <w:r w:rsidRPr="00097C33">
        <w:rPr>
          <w:rFonts w:ascii="Times New Roman" w:hAnsi="Times New Roman" w:cs="Times New Roman"/>
          <w:sz w:val="24"/>
          <w:szCs w:val="24"/>
        </w:rPr>
        <w:t>:</w:t>
      </w:r>
    </w:p>
    <w:p w14:paraId="26093C1F" w14:textId="77777777" w:rsidR="00C815E9" w:rsidRPr="00472891" w:rsidRDefault="00777C7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7289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C169C" w:rsidRPr="00472891">
        <w:rPr>
          <w:rFonts w:ascii="Times New Roman" w:hAnsi="Times New Roman" w:cs="Times New Roman"/>
          <w:color w:val="auto"/>
          <w:sz w:val="24"/>
          <w:szCs w:val="24"/>
        </w:rPr>
        <w:t>należy wykonać wykop do głębokości niezbędnej tak</w:t>
      </w:r>
      <w:r w:rsidR="00472891" w:rsidRPr="0047289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3C169C" w:rsidRPr="00472891">
        <w:rPr>
          <w:rFonts w:ascii="Times New Roman" w:hAnsi="Times New Roman" w:cs="Times New Roman"/>
          <w:color w:val="auto"/>
          <w:sz w:val="24"/>
          <w:szCs w:val="24"/>
        </w:rPr>
        <w:t xml:space="preserve"> żeby płyta leżała na gruncie </w:t>
      </w:r>
      <w:r w:rsidR="0054113D" w:rsidRPr="00472891">
        <w:rPr>
          <w:rFonts w:ascii="Times New Roman" w:hAnsi="Times New Roman" w:cs="Times New Roman"/>
          <w:color w:val="auto"/>
          <w:sz w:val="24"/>
          <w:szCs w:val="24"/>
        </w:rPr>
        <w:t>o nienaruszonej strukturze,</w:t>
      </w:r>
    </w:p>
    <w:p w14:paraId="4B542F3A" w14:textId="77777777" w:rsidR="004539E1" w:rsidRDefault="00F7342E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72891">
        <w:rPr>
          <w:rFonts w:ascii="Times New Roman" w:hAnsi="Times New Roman" w:cs="Times New Roman"/>
          <w:color w:val="auto"/>
          <w:sz w:val="24"/>
          <w:szCs w:val="24"/>
        </w:rPr>
        <w:t>znak osnowy stanowi słup żelbetowy w kształcie ostrosłupa ściętego o wysokości 140 cm, wymiarach podstawy 30x30cm i wierzchu 20x20 cm, posadowiony na płycie betonowej 50x50 cm, zalany zaprawą betonową o parametrach betonu C/12/15 (PN-EN.206:2014-04) do wys</w:t>
      </w:r>
      <w:r w:rsidR="004539E1" w:rsidRPr="00472891">
        <w:rPr>
          <w:rFonts w:ascii="Times New Roman" w:hAnsi="Times New Roman" w:cs="Times New Roman"/>
          <w:color w:val="auto"/>
          <w:sz w:val="24"/>
          <w:szCs w:val="24"/>
        </w:rPr>
        <w:t>okości 40-60 cm nad płytą.</w:t>
      </w:r>
    </w:p>
    <w:p w14:paraId="77A4A639" w14:textId="77777777" w:rsidR="00C815E9" w:rsidRDefault="00472891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72891">
        <w:rPr>
          <w:rFonts w:ascii="Times New Roman" w:hAnsi="Times New Roman" w:cs="Times New Roman"/>
          <w:color w:val="auto"/>
          <w:sz w:val="24"/>
          <w:szCs w:val="24"/>
        </w:rPr>
        <w:t>c</w:t>
      </w:r>
      <w:r w:rsidR="00F7342E" w:rsidRPr="00472891">
        <w:rPr>
          <w:rFonts w:ascii="Times New Roman" w:hAnsi="Times New Roman" w:cs="Times New Roman"/>
          <w:color w:val="auto"/>
          <w:sz w:val="24"/>
          <w:szCs w:val="24"/>
        </w:rPr>
        <w:t>entr znaku to oś sferycznej wypukłości osadzonego w wierzchu</w:t>
      </w:r>
      <w:r w:rsidRPr="00472891">
        <w:rPr>
          <w:rFonts w:ascii="Times New Roman" w:hAnsi="Times New Roman" w:cs="Times New Roman"/>
          <w:color w:val="auto"/>
          <w:sz w:val="24"/>
          <w:szCs w:val="24"/>
        </w:rPr>
        <w:t xml:space="preserve"> słupa </w:t>
      </w:r>
      <w:proofErr w:type="spellStart"/>
      <w:r w:rsidRPr="00472891">
        <w:rPr>
          <w:rFonts w:ascii="Times New Roman" w:hAnsi="Times New Roman" w:cs="Times New Roman"/>
          <w:color w:val="auto"/>
          <w:sz w:val="24"/>
          <w:szCs w:val="24"/>
        </w:rPr>
        <w:t>reperu</w:t>
      </w:r>
      <w:proofErr w:type="spellEnd"/>
      <w:r w:rsidRPr="00472891">
        <w:rPr>
          <w:rFonts w:ascii="Times New Roman" w:hAnsi="Times New Roman" w:cs="Times New Roman"/>
          <w:color w:val="auto"/>
          <w:sz w:val="24"/>
          <w:szCs w:val="24"/>
        </w:rPr>
        <w:t xml:space="preserve"> ściennego (kod 3); t</w:t>
      </w:r>
      <w:r w:rsidR="00F7342E" w:rsidRPr="00472891">
        <w:rPr>
          <w:rFonts w:ascii="Times New Roman" w:hAnsi="Times New Roman" w:cs="Times New Roman"/>
          <w:color w:val="auto"/>
          <w:sz w:val="24"/>
          <w:szCs w:val="24"/>
        </w:rPr>
        <w:t>en sam szczegół materializuje punkt wysoko</w:t>
      </w:r>
      <w:r w:rsidR="006336D9" w:rsidRPr="00472891">
        <w:rPr>
          <w:rFonts w:ascii="Times New Roman" w:hAnsi="Times New Roman" w:cs="Times New Roman"/>
          <w:color w:val="auto"/>
          <w:sz w:val="24"/>
          <w:szCs w:val="24"/>
        </w:rPr>
        <w:t>ś</w:t>
      </w:r>
      <w:r w:rsidR="00F7342E" w:rsidRPr="00472891">
        <w:rPr>
          <w:rFonts w:ascii="Times New Roman" w:hAnsi="Times New Roman" w:cs="Times New Roman"/>
          <w:color w:val="auto"/>
          <w:sz w:val="24"/>
          <w:szCs w:val="24"/>
        </w:rPr>
        <w:t>ciowy</w:t>
      </w:r>
      <w:r w:rsidR="0054113D" w:rsidRPr="00472891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0289D6F7" w14:textId="77777777" w:rsidR="00C815E9" w:rsidRPr="00360C2A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podczas zasypywania otworu w ziemi starannie zagęścić grunt tak aby zminimalizować efekt "osiadania" gruntu,</w:t>
      </w:r>
    </w:p>
    <w:p w14:paraId="7D0877C0" w14:textId="77777777" w:rsidR="00C815E9" w:rsidRPr="00360C2A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stopę posadowienia znaku naziemnego należy osadzić poniżej poziomu przemarzania gruntów oraz 0,5 m - powyżej poziomu zwierciadła wody gruntowej,</w:t>
      </w:r>
    </w:p>
    <w:p w14:paraId="48E6FF88" w14:textId="77777777" w:rsidR="00C815E9" w:rsidRPr="00360C2A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zachować odpowiedni interwał czasu dzielącego rozpoczęcie pomiaru od zakończenia stabilizacji, tj. co najmniej 3 miesiące - dla znaków ziemnych,</w:t>
      </w:r>
    </w:p>
    <w:p w14:paraId="60E5DBD9" w14:textId="77777777" w:rsidR="00C815E9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zachować odpowiednią temperaturę podczas stabilizacji znaków ziemnych tj. powyżej 0</w:t>
      </w:r>
      <w:r w:rsidRPr="00360C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o</w:t>
      </w:r>
      <w:r w:rsidR="00360C2A">
        <w:rPr>
          <w:rFonts w:ascii="Times New Roman" w:hAnsi="Times New Roman" w:cs="Times New Roman"/>
          <w:color w:val="auto"/>
          <w:sz w:val="24"/>
          <w:szCs w:val="24"/>
        </w:rPr>
        <w:t xml:space="preserve"> C,</w:t>
      </w:r>
    </w:p>
    <w:p w14:paraId="6D2FECB2" w14:textId="77777777" w:rsidR="00C815E9" w:rsidRPr="00360C2A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znaki naziemne zlokalizowane na terenie gruntów rolnych należy osadzić na głębokości około</w:t>
      </w:r>
      <w:r w:rsidR="00360C2A" w:rsidRPr="00360C2A">
        <w:rPr>
          <w:rFonts w:ascii="Times New Roman" w:hAnsi="Times New Roman" w:cs="Times New Roman"/>
          <w:color w:val="auto"/>
          <w:sz w:val="24"/>
          <w:szCs w:val="24"/>
        </w:rPr>
        <w:t xml:space="preserve"> 30 cm poniżej poziomu gruntu względem</w:t>
      </w:r>
      <w:r w:rsidRPr="00360C2A">
        <w:rPr>
          <w:rFonts w:ascii="Times New Roman" w:hAnsi="Times New Roman" w:cs="Times New Roman"/>
          <w:color w:val="auto"/>
          <w:sz w:val="24"/>
          <w:szCs w:val="24"/>
        </w:rPr>
        <w:t xml:space="preserve"> górnej części słup</w:t>
      </w:r>
      <w:r w:rsidR="00360C2A" w:rsidRPr="00360C2A">
        <w:rPr>
          <w:rFonts w:ascii="Times New Roman" w:hAnsi="Times New Roman" w:cs="Times New Roman"/>
          <w:color w:val="auto"/>
          <w:sz w:val="24"/>
          <w:szCs w:val="24"/>
        </w:rPr>
        <w:t>a.</w:t>
      </w:r>
    </w:p>
    <w:p w14:paraId="629852D6" w14:textId="77777777" w:rsidR="00730607" w:rsidRDefault="00360C2A" w:rsidP="000C57BB">
      <w:pPr>
        <w:pStyle w:val="Teksttreci0"/>
        <w:numPr>
          <w:ilvl w:val="0"/>
          <w:numId w:val="36"/>
        </w:numPr>
        <w:shd w:val="clear" w:color="auto" w:fill="auto"/>
        <w:tabs>
          <w:tab w:val="left" w:pos="408"/>
        </w:tabs>
        <w:ind w:left="714" w:right="23" w:hanging="3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Stabilizacja znakami ściennymi (kod 3)</w:t>
      </w:r>
      <w:r w:rsidR="00730607" w:rsidRPr="00360C2A">
        <w:rPr>
          <w:rFonts w:ascii="Times New Roman" w:hAnsi="Times New Roman" w:cs="Times New Roman"/>
          <w:sz w:val="24"/>
          <w:szCs w:val="24"/>
        </w:rPr>
        <w:t xml:space="preserve"> powinna być wykonana:</w:t>
      </w:r>
    </w:p>
    <w:p w14:paraId="08AEC46C" w14:textId="77777777" w:rsidR="00730607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360C2A">
        <w:rPr>
          <w:rFonts w:ascii="Times New Roman" w:hAnsi="Times New Roman" w:cs="Times New Roman"/>
          <w:color w:val="auto"/>
          <w:sz w:val="24"/>
          <w:szCs w:val="24"/>
        </w:rPr>
        <w:t>na budynkach z materiałów trwałych, posiadających fundamenty posadowione</w:t>
      </w:r>
      <w:r w:rsidR="00360C2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360C2A">
        <w:rPr>
          <w:rFonts w:ascii="Times New Roman" w:hAnsi="Times New Roman" w:cs="Times New Roman"/>
          <w:color w:val="auto"/>
          <w:sz w:val="24"/>
          <w:szCs w:val="24"/>
        </w:rPr>
        <w:t>poniżej głębokości przemarzania gruntów, oddanych do</w:t>
      </w:r>
      <w:r w:rsidR="00360C2A">
        <w:rPr>
          <w:rFonts w:ascii="Times New Roman" w:hAnsi="Times New Roman" w:cs="Times New Roman"/>
          <w:color w:val="auto"/>
          <w:sz w:val="24"/>
          <w:szCs w:val="24"/>
        </w:rPr>
        <w:t xml:space="preserve"> eksploatacji </w:t>
      </w:r>
      <w:r w:rsidR="00360C2A">
        <w:rPr>
          <w:rFonts w:ascii="Times New Roman" w:hAnsi="Times New Roman" w:cs="Times New Roman"/>
          <w:color w:val="auto"/>
          <w:sz w:val="24"/>
          <w:szCs w:val="24"/>
        </w:rPr>
        <w:br/>
        <w:t xml:space="preserve">co najmniej 2 lata </w:t>
      </w:r>
      <w:r w:rsidRPr="00360C2A">
        <w:rPr>
          <w:rFonts w:ascii="Times New Roman" w:hAnsi="Times New Roman" w:cs="Times New Roman"/>
          <w:color w:val="auto"/>
          <w:sz w:val="24"/>
          <w:szCs w:val="24"/>
        </w:rPr>
        <w:t>przed osadzeniem znaku,</w:t>
      </w:r>
    </w:p>
    <w:p w14:paraId="33B20D32" w14:textId="77777777" w:rsidR="00730607" w:rsidRPr="00286F0B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>na pionowych i gładkich ścianach budowli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>, tak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aby w linii pionowej nad reperem </w:t>
      </w:r>
      <w:r w:rsidR="008E2688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do wysokości 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>4 m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nie wystawały części muru lub inne przedmioty przytwierdzone do muru,</w:t>
      </w:r>
    </w:p>
    <w:p w14:paraId="50B10636" w14:textId="77777777" w:rsidR="00730607" w:rsidRPr="00286F0B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>na wysokości 0.3 – 0.5 m nad ziemią</w:t>
      </w:r>
      <w:r w:rsidR="00360C2A" w:rsidRPr="00286F0B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324837A9" w14:textId="77777777" w:rsidR="00730607" w:rsidRPr="008E2688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w betonowych monolitycznych ścianach zbrojonych o grubości nie mniejszej 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lastRenderedPageBreak/>
        <w:t>niż 0.25 m,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 xml:space="preserve"> a </w:t>
      </w:r>
      <w:r w:rsidR="008E2688" w:rsidRPr="00286F0B">
        <w:rPr>
          <w:rFonts w:ascii="Times New Roman" w:hAnsi="Times New Roman" w:cs="Times New Roman"/>
          <w:color w:val="auto"/>
          <w:sz w:val="24"/>
          <w:szCs w:val="24"/>
        </w:rPr>
        <w:t>w ścianach murowany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>ch</w:t>
      </w:r>
      <w:r w:rsidR="008E2688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nie mniejszej niż 0.4 m,</w:t>
      </w:r>
    </w:p>
    <w:p w14:paraId="178C1368" w14:textId="77777777" w:rsidR="00730607" w:rsidRPr="00286F0B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>w ścianach montowanych z elementów prefabrykowanych o grubości nie</w:t>
      </w:r>
      <w:r w:rsidRPr="00360C2A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>mniejszej niż 0.4 m</w:t>
      </w:r>
      <w:r w:rsidR="00286F0B" w:rsidRPr="00286F0B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73D13B6B" w14:textId="77777777" w:rsidR="00C815E9" w:rsidRPr="00286F0B" w:rsidRDefault="00730607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3C169C" w:rsidRPr="00286F0B">
        <w:rPr>
          <w:rFonts w:ascii="Times New Roman" w:hAnsi="Times New Roman" w:cs="Times New Roman"/>
          <w:color w:val="auto"/>
          <w:sz w:val="24"/>
          <w:szCs w:val="24"/>
        </w:rPr>
        <w:t>o osadzenia wszystkich głowic typu 8</w:t>
      </w:r>
      <w:r w:rsidR="00915586" w:rsidRPr="00286F0B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3C169C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b zarówno tych montowanych w obiektach budowlanych jak i w znakach ziemnych należy zastosować </w:t>
      </w:r>
      <w:r w:rsidR="003C169C" w:rsidRPr="00286F0B">
        <w:rPr>
          <w:rFonts w:ascii="Times New Roman" w:hAnsi="Times New Roman" w:cs="Times New Roman"/>
          <w:b/>
          <w:color w:val="auto"/>
          <w:sz w:val="24"/>
          <w:szCs w:val="24"/>
        </w:rPr>
        <w:t>cement</w:t>
      </w:r>
      <w:r w:rsidR="003C169C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C169C" w:rsidRPr="00286F0B">
        <w:rPr>
          <w:rFonts w:ascii="Times New Roman" w:hAnsi="Times New Roman" w:cs="Times New Roman"/>
          <w:b/>
          <w:color w:val="auto"/>
          <w:sz w:val="24"/>
          <w:szCs w:val="24"/>
        </w:rPr>
        <w:t>montażowy</w:t>
      </w:r>
      <w:r w:rsidR="003C169C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np. ATLAS lub CERESIT,</w:t>
      </w:r>
    </w:p>
    <w:p w14:paraId="3CE17261" w14:textId="77777777" w:rsidR="00C815E9" w:rsidRPr="00286F0B" w:rsidRDefault="003C169C" w:rsidP="000C57BB">
      <w:pPr>
        <w:pStyle w:val="Teksttreci0"/>
        <w:numPr>
          <w:ilvl w:val="1"/>
          <w:numId w:val="36"/>
        </w:numPr>
        <w:shd w:val="clear" w:color="auto" w:fill="auto"/>
        <w:tabs>
          <w:tab w:val="left" w:pos="408"/>
        </w:tabs>
        <w:ind w:left="1434" w:right="23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>zachować odpowiedni interwał czasu dzielącego rozpoczęcie pomiaru od zakończenia stabilizacji tj. co najmniej 1 tydzień - dla znaków ściennych.</w:t>
      </w:r>
    </w:p>
    <w:p w14:paraId="2FEDCC7B" w14:textId="77777777" w:rsidR="00286F0B" w:rsidRDefault="00286F0B" w:rsidP="00286F0B">
      <w:pPr>
        <w:pStyle w:val="Teksttreci0"/>
        <w:ind w:right="2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0CA4AF9" w14:textId="77777777" w:rsidR="007777C1" w:rsidRPr="00286F0B" w:rsidRDefault="009D2535" w:rsidP="00286F0B">
      <w:pPr>
        <w:pStyle w:val="Teksttreci0"/>
        <w:ind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Każdy osadzony znak powinien posiadać indywidualny numer (cechę) wygrawerowany na głowicy </w:t>
      </w:r>
      <w:proofErr w:type="spellStart"/>
      <w:r w:rsidRPr="00286F0B">
        <w:rPr>
          <w:rFonts w:ascii="Times New Roman" w:hAnsi="Times New Roman" w:cs="Times New Roman"/>
          <w:color w:val="auto"/>
          <w:sz w:val="24"/>
          <w:szCs w:val="24"/>
        </w:rPr>
        <w:t>reperu</w:t>
      </w:r>
      <w:proofErr w:type="spellEnd"/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(numerację 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 xml:space="preserve">i cechę należy 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uzgodnić w </w:t>
      </w:r>
      <w:proofErr w:type="spellStart"/>
      <w:r w:rsidRPr="00286F0B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Ropczyce).</w:t>
      </w:r>
    </w:p>
    <w:p w14:paraId="7BAB0673" w14:textId="77777777" w:rsidR="009724AE" w:rsidRPr="00286F0B" w:rsidRDefault="008E2688" w:rsidP="009724AE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</w:t>
      </w:r>
      <w:r w:rsidR="009724AE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owozakładane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repery </w:t>
      </w:r>
      <w:r w:rsidR="009724AE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na budowlach innych niż budynki należy </w:t>
      </w:r>
      <w:proofErr w:type="spellStart"/>
      <w:r w:rsidR="009724AE" w:rsidRPr="00286F0B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286F0B" w:rsidRPr="00286F0B">
        <w:rPr>
          <w:rFonts w:ascii="Times New Roman" w:hAnsi="Times New Roman" w:cs="Times New Roman"/>
          <w:color w:val="auto"/>
          <w:sz w:val="24"/>
          <w:szCs w:val="24"/>
        </w:rPr>
        <w:t>astabilizować</w:t>
      </w:r>
      <w:proofErr w:type="spellEnd"/>
      <w:r w:rsidR="00286F0B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tak, aby były </w:t>
      </w:r>
      <w:r w:rsidR="009724AE" w:rsidRPr="00286F0B">
        <w:rPr>
          <w:rFonts w:ascii="Times New Roman" w:hAnsi="Times New Roman" w:cs="Times New Roman"/>
          <w:color w:val="auto"/>
          <w:sz w:val="24"/>
          <w:szCs w:val="24"/>
        </w:rPr>
        <w:t>dostępne do pomiaru bezpośredniego metodą GNSS.</w:t>
      </w:r>
    </w:p>
    <w:p w14:paraId="6B235B5E" w14:textId="77777777" w:rsidR="00286F0B" w:rsidRPr="00293733" w:rsidRDefault="003C169C" w:rsidP="00293733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Przy wykonywaniu stabilizacji punktów na terenach zurbanizowanych wykonawca </w:t>
      </w:r>
      <w:r w:rsidR="008E2688">
        <w:rPr>
          <w:rFonts w:ascii="Times New Roman" w:hAnsi="Times New Roman" w:cs="Times New Roman"/>
          <w:color w:val="auto"/>
          <w:sz w:val="24"/>
          <w:szCs w:val="24"/>
        </w:rPr>
        <w:t>po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winien zadbać o szczególną ostrożność i zachowanie podstawowych warunków bezpieczeństwa </w:t>
      </w:r>
      <w:r w:rsidR="009D2535" w:rsidRPr="00286F0B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>i higieny pracy w przypadku bliskiej lokalizacji stabilizowanego punktu</w:t>
      </w:r>
      <w:r w:rsidR="00915586" w:rsidRPr="00286F0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86F0B">
        <w:rPr>
          <w:rFonts w:ascii="Times New Roman" w:hAnsi="Times New Roman" w:cs="Times New Roman"/>
          <w:color w:val="auto"/>
          <w:sz w:val="24"/>
          <w:szCs w:val="24"/>
        </w:rPr>
        <w:t>z sieciami uzbrojenia podziemnego.</w:t>
      </w:r>
    </w:p>
    <w:p w14:paraId="46750D13" w14:textId="77777777" w:rsidR="00286F0B" w:rsidRPr="008F5422" w:rsidRDefault="00293733" w:rsidP="00293733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FFC000"/>
          <w:sz w:val="24"/>
          <w:szCs w:val="24"/>
        </w:rPr>
      </w:pPr>
      <w:r w:rsidRPr="00293733">
        <w:rPr>
          <w:rFonts w:ascii="Times New Roman" w:hAnsi="Times New Roman" w:cs="Times New Roman"/>
          <w:noProof/>
          <w:color w:val="FFC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DB31D76" wp14:editId="6B7E22F0">
            <wp:simplePos x="0" y="0"/>
            <wp:positionH relativeFrom="column">
              <wp:posOffset>314325</wp:posOffset>
            </wp:positionH>
            <wp:positionV relativeFrom="paragraph">
              <wp:posOffset>331470</wp:posOffset>
            </wp:positionV>
            <wp:extent cx="5762625" cy="4137025"/>
            <wp:effectExtent l="171450" t="152400" r="141605" b="109855"/>
            <wp:wrapTopAndBottom/>
            <wp:docPr id="12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41382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14:paraId="13836959" w14:textId="77777777" w:rsidR="00AA7020" w:rsidRPr="00293733" w:rsidRDefault="00AA7020" w:rsidP="00293733">
      <w:pPr>
        <w:pStyle w:val="Teksttreci0"/>
        <w:ind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93733">
        <w:rPr>
          <w:rFonts w:ascii="Times New Roman" w:hAnsi="Times New Roman" w:cs="Times New Roman"/>
          <w:color w:val="auto"/>
          <w:sz w:val="24"/>
          <w:szCs w:val="24"/>
        </w:rPr>
        <w:t>Dla każdej z lokalizacji nowego i adaptowanego punktu szczegółowej osnowy wysokościowej należy sporządzić i przekazać właścicielowi lub zarz</w:t>
      </w:r>
      <w:r w:rsidR="00F64AA7" w:rsidRPr="00293733">
        <w:rPr>
          <w:rFonts w:ascii="Times New Roman" w:hAnsi="Times New Roman" w:cs="Times New Roman"/>
          <w:color w:val="auto"/>
          <w:sz w:val="24"/>
          <w:szCs w:val="24"/>
        </w:rPr>
        <w:t>ądcy nieruchomości zawiadomienie</w:t>
      </w:r>
      <w:r w:rsidRPr="00293733">
        <w:rPr>
          <w:rFonts w:ascii="Times New Roman" w:hAnsi="Times New Roman" w:cs="Times New Roman"/>
          <w:color w:val="auto"/>
          <w:sz w:val="24"/>
          <w:szCs w:val="24"/>
        </w:rPr>
        <w:t xml:space="preserve"> o umieszczeniu znaku ge</w:t>
      </w:r>
      <w:r w:rsidR="00F64AA7" w:rsidRPr="00293733">
        <w:rPr>
          <w:rFonts w:ascii="Times New Roman" w:hAnsi="Times New Roman" w:cs="Times New Roman"/>
          <w:color w:val="auto"/>
          <w:sz w:val="24"/>
          <w:szCs w:val="24"/>
        </w:rPr>
        <w:t>odezyjnego</w:t>
      </w:r>
      <w:r w:rsidRPr="00293733">
        <w:rPr>
          <w:rFonts w:ascii="Times New Roman" w:hAnsi="Times New Roman" w:cs="Times New Roman"/>
          <w:color w:val="auto"/>
          <w:sz w:val="24"/>
          <w:szCs w:val="24"/>
        </w:rPr>
        <w:t xml:space="preserve">, zgodnie z rozporządzeniem Ministra Spraw Wewnętrznych i Administracji z dnia 15 kwietnia 1999 r. w sprawie ochrony znaków geodezyjnych, grawimetrycznych i magnetycznych (Dz. U. z 1999 r. Nr 45, poz. 454 </w:t>
      </w:r>
      <w:r w:rsidR="009D2535" w:rsidRPr="00293733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93733">
        <w:rPr>
          <w:rFonts w:ascii="Times New Roman" w:hAnsi="Times New Roman" w:cs="Times New Roman"/>
          <w:color w:val="auto"/>
          <w:sz w:val="24"/>
          <w:szCs w:val="24"/>
        </w:rPr>
        <w:t>z późniejszymi zmianami).</w:t>
      </w:r>
    </w:p>
    <w:p w14:paraId="336D2DD6" w14:textId="77777777" w:rsidR="00C815E9" w:rsidRPr="00293733" w:rsidRDefault="008E2688">
      <w:pPr>
        <w:pStyle w:val="Teksttreci0"/>
        <w:shd w:val="clear" w:color="auto" w:fill="auto"/>
        <w:spacing w:after="240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Kopie tych dokumentów</w:t>
      </w:r>
      <w:r w:rsidR="00AA7020" w:rsidRPr="00293733">
        <w:rPr>
          <w:rFonts w:ascii="Times New Roman" w:hAnsi="Times New Roman" w:cs="Times New Roman"/>
          <w:color w:val="auto"/>
          <w:sz w:val="24"/>
          <w:szCs w:val="24"/>
        </w:rPr>
        <w:t xml:space="preserve"> należy dołączyć do materiałów wynikowych przekazywanych</w:t>
      </w:r>
      <w:r w:rsidR="00AA7020" w:rsidRPr="008F5422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r w:rsidR="00AA7020" w:rsidRPr="00293733">
        <w:rPr>
          <w:rFonts w:ascii="Times New Roman" w:hAnsi="Times New Roman" w:cs="Times New Roman"/>
          <w:color w:val="auto"/>
          <w:sz w:val="24"/>
          <w:szCs w:val="24"/>
        </w:rPr>
        <w:t>Zamawiającemu.</w:t>
      </w:r>
      <w:r w:rsidR="00472891" w:rsidRPr="00293733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E842E8C" w14:textId="77777777" w:rsidR="00C815E9" w:rsidRPr="00585039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08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bookmark6"/>
      <w:r w:rsidRPr="00585039">
        <w:rPr>
          <w:rFonts w:ascii="Times New Roman" w:hAnsi="Times New Roman" w:cs="Times New Roman"/>
          <w:b/>
          <w:color w:val="auto"/>
          <w:sz w:val="24"/>
          <w:szCs w:val="24"/>
        </w:rPr>
        <w:t>Opisy topograficzne</w:t>
      </w:r>
      <w:bookmarkEnd w:id="6"/>
    </w:p>
    <w:p w14:paraId="2FFABFD3" w14:textId="77777777" w:rsidR="00C815E9" w:rsidRPr="00585039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585039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585039" w:rsidRPr="00585039">
        <w:rPr>
          <w:rFonts w:ascii="Times New Roman" w:hAnsi="Times New Roman" w:cs="Times New Roman"/>
          <w:color w:val="auto"/>
          <w:sz w:val="24"/>
          <w:szCs w:val="24"/>
        </w:rPr>
        <w:t>la każdego punktu, zarówno nowo</w:t>
      </w:r>
      <w:r w:rsidRPr="00585039">
        <w:rPr>
          <w:rFonts w:ascii="Times New Roman" w:hAnsi="Times New Roman" w:cs="Times New Roman"/>
          <w:color w:val="auto"/>
          <w:sz w:val="24"/>
          <w:szCs w:val="24"/>
        </w:rPr>
        <w:t>zakładanego</w:t>
      </w:r>
      <w:r w:rsidR="00585039" w:rsidRPr="00585039">
        <w:rPr>
          <w:rFonts w:ascii="Times New Roman" w:hAnsi="Times New Roman" w:cs="Times New Roman"/>
          <w:color w:val="auto"/>
          <w:sz w:val="24"/>
          <w:szCs w:val="24"/>
        </w:rPr>
        <w:t xml:space="preserve"> jak i</w:t>
      </w:r>
      <w:r w:rsidRPr="00585039">
        <w:rPr>
          <w:rFonts w:ascii="Times New Roman" w:hAnsi="Times New Roman" w:cs="Times New Roman"/>
          <w:color w:val="auto"/>
          <w:sz w:val="24"/>
          <w:szCs w:val="24"/>
        </w:rPr>
        <w:t xml:space="preserve"> adaptowanego należy sporządzić nowe opisy topograficzne celem ujednolicenia standardu </w:t>
      </w:r>
      <w:r w:rsidR="00934528" w:rsidRPr="00585039">
        <w:rPr>
          <w:rFonts w:ascii="Times New Roman" w:hAnsi="Times New Roman" w:cs="Times New Roman"/>
          <w:color w:val="auto"/>
          <w:sz w:val="24"/>
          <w:szCs w:val="24"/>
        </w:rPr>
        <w:t xml:space="preserve">i formatu opisu, ponadto należy przygotować dokumentację fotograficzną przedstawiającą położenie w/w znaków </w:t>
      </w:r>
      <w:r w:rsidR="00585039" w:rsidRPr="00585039">
        <w:rPr>
          <w:rFonts w:ascii="Times New Roman" w:hAnsi="Times New Roman" w:cs="Times New Roman"/>
          <w:color w:val="auto"/>
          <w:sz w:val="24"/>
          <w:szCs w:val="24"/>
        </w:rPr>
        <w:br/>
      </w:r>
      <w:r w:rsidR="00934528" w:rsidRPr="00585039">
        <w:rPr>
          <w:rFonts w:ascii="Times New Roman" w:hAnsi="Times New Roman" w:cs="Times New Roman"/>
          <w:color w:val="auto"/>
          <w:sz w:val="24"/>
          <w:szCs w:val="24"/>
        </w:rPr>
        <w:t>z przynajmniej 2 ujęć.</w:t>
      </w:r>
    </w:p>
    <w:p w14:paraId="419DCB02" w14:textId="57658DA4" w:rsidR="00C815E9" w:rsidRPr="00B67D34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67D34">
        <w:rPr>
          <w:rFonts w:ascii="Times New Roman" w:hAnsi="Times New Roman" w:cs="Times New Roman"/>
          <w:color w:val="auto"/>
          <w:sz w:val="24"/>
          <w:szCs w:val="24"/>
        </w:rPr>
        <w:t>Opisy topogra</w:t>
      </w:r>
      <w:r w:rsidR="00B67D34" w:rsidRPr="00B67D34">
        <w:rPr>
          <w:rFonts w:ascii="Times New Roman" w:hAnsi="Times New Roman" w:cs="Times New Roman"/>
          <w:color w:val="auto"/>
          <w:sz w:val="24"/>
          <w:szCs w:val="24"/>
        </w:rPr>
        <w:t>ficzne</w:t>
      </w:r>
      <w:r w:rsidR="00C1436D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5039" w:rsidRPr="00B67D34">
        <w:rPr>
          <w:rFonts w:ascii="Times New Roman" w:hAnsi="Times New Roman" w:cs="Times New Roman"/>
          <w:color w:val="auto"/>
          <w:sz w:val="24"/>
          <w:szCs w:val="24"/>
        </w:rPr>
        <w:t>należy sporządzić wektorowo w form</w:t>
      </w:r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acie </w:t>
      </w:r>
      <w:proofErr w:type="spellStart"/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>Ewmapa</w:t>
      </w:r>
      <w:proofErr w:type="spellEnd"/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FB</w:t>
      </w:r>
      <w:r w:rsidR="00585039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a także w postaci czarno-białych </w:t>
      </w:r>
      <w:r w:rsidR="00585039" w:rsidRPr="00B67D34">
        <w:rPr>
          <w:rFonts w:ascii="Times New Roman" w:hAnsi="Times New Roman" w:cs="Times New Roman"/>
          <w:color w:val="auto"/>
          <w:sz w:val="24"/>
          <w:szCs w:val="24"/>
        </w:rPr>
        <w:t>obrazów rastrowych *.</w:t>
      </w:r>
      <w:proofErr w:type="spellStart"/>
      <w:r w:rsidR="00585039" w:rsidRPr="00B67D34">
        <w:rPr>
          <w:rFonts w:ascii="Times New Roman" w:hAnsi="Times New Roman" w:cs="Times New Roman"/>
          <w:color w:val="auto"/>
          <w:sz w:val="24"/>
          <w:szCs w:val="24"/>
        </w:rPr>
        <w:t>tif</w:t>
      </w:r>
      <w:proofErr w:type="spellEnd"/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>z kompresją CCITT Fax 4</w:t>
      </w:r>
      <w:r w:rsidR="00C2035D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436D" w:rsidRPr="00B67D34">
        <w:rPr>
          <w:rFonts w:ascii="Times New Roman" w:hAnsi="Times New Roman" w:cs="Times New Roman"/>
          <w:color w:val="auto"/>
          <w:sz w:val="24"/>
          <w:szCs w:val="24"/>
        </w:rPr>
        <w:br/>
        <w:t>z</w:t>
      </w:r>
      <w:r w:rsidR="00C2035D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rozdzielczością DPI 400</w:t>
      </w:r>
      <w:r w:rsidR="0021042B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67D34">
        <w:rPr>
          <w:rFonts w:ascii="Times New Roman" w:hAnsi="Times New Roman" w:cs="Times New Roman"/>
          <w:color w:val="auto"/>
          <w:sz w:val="24"/>
          <w:szCs w:val="24"/>
        </w:rPr>
        <w:t>- w celu zaimportowania ich do programu BANK</w:t>
      </w:r>
      <w:r w:rsidR="00C2035D" w:rsidRPr="00B67D34">
        <w:rPr>
          <w:rFonts w:ascii="Times New Roman" w:hAnsi="Times New Roman" w:cs="Times New Roman"/>
          <w:color w:val="auto"/>
          <w:sz w:val="24"/>
          <w:szCs w:val="24"/>
        </w:rPr>
        <w:t xml:space="preserve"> OSNÓW w.3. Ta opcja zapewnia, że zbiory rastrowe mają niewielki rozmiar rzędu dziesiątków </w:t>
      </w:r>
      <w:proofErr w:type="spellStart"/>
      <w:r w:rsidR="00C2035D" w:rsidRPr="00B67D34">
        <w:rPr>
          <w:rFonts w:ascii="Times New Roman" w:hAnsi="Times New Roman" w:cs="Times New Roman"/>
          <w:color w:val="auto"/>
          <w:sz w:val="24"/>
          <w:szCs w:val="24"/>
        </w:rPr>
        <w:t>kB</w:t>
      </w:r>
      <w:proofErr w:type="spellEnd"/>
      <w:r w:rsidR="00C2035D" w:rsidRPr="00B67D3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D81DEE5" w14:textId="77777777" w:rsidR="00C815E9" w:rsidRPr="00C2035D" w:rsidRDefault="003C169C">
      <w:pPr>
        <w:pStyle w:val="Teksttreci0"/>
        <w:shd w:val="clear" w:color="auto" w:fill="auto"/>
        <w:ind w:lef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C2035D">
        <w:rPr>
          <w:rFonts w:ascii="Times New Roman" w:hAnsi="Times New Roman" w:cs="Times New Roman"/>
          <w:color w:val="auto"/>
          <w:sz w:val="24"/>
          <w:szCs w:val="24"/>
        </w:rPr>
        <w:t>Opis topograficzny punktu powinien zawierać:</w:t>
      </w:r>
    </w:p>
    <w:p w14:paraId="5A50E8DB" w14:textId="77777777" w:rsidR="00C815E9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8"/>
        </w:tabs>
        <w:ind w:right="23"/>
        <w:jc w:val="left"/>
        <w:rPr>
          <w:rFonts w:ascii="Times New Roman" w:hAnsi="Times New Roman" w:cs="Times New Roman"/>
          <w:sz w:val="24"/>
          <w:szCs w:val="24"/>
        </w:rPr>
      </w:pPr>
      <w:r w:rsidRPr="00C1436D">
        <w:rPr>
          <w:rFonts w:ascii="Times New Roman" w:hAnsi="Times New Roman" w:cs="Times New Roman"/>
          <w:sz w:val="24"/>
          <w:szCs w:val="24"/>
        </w:rPr>
        <w:t>numer punktu,</w:t>
      </w:r>
    </w:p>
    <w:p w14:paraId="6D020873" w14:textId="77777777" w:rsidR="00C815E9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8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>godło arkusza mapy w skali 1:10000,</w:t>
      </w:r>
    </w:p>
    <w:p w14:paraId="020B1D64" w14:textId="77777777" w:rsidR="00C815E9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8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>dane dotyczące lokalizacji znaku (województwo, powiat, gmina, miejscowość)</w:t>
      </w:r>
    </w:p>
    <w:p w14:paraId="7F73314F" w14:textId="77777777" w:rsidR="00C815E9" w:rsidRPr="00C1436D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8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>dane dotyczące właściciela lub władającego nieruchomością na której osadzono znak,</w:t>
      </w:r>
    </w:p>
    <w:p w14:paraId="01379572" w14:textId="77777777" w:rsidR="00C815E9" w:rsidRPr="00C1436D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8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>szki</w:t>
      </w:r>
      <w:r w:rsidR="00C1436D">
        <w:rPr>
          <w:rFonts w:ascii="Times New Roman" w:hAnsi="Times New Roman" w:cs="Times New Roman"/>
          <w:color w:val="auto"/>
          <w:sz w:val="24"/>
          <w:szCs w:val="24"/>
        </w:rPr>
        <w:t>c sytuacyjny (lokalizacyjny) i</w:t>
      </w:r>
      <w:r w:rsidRPr="00C1436D">
        <w:rPr>
          <w:rFonts w:ascii="Times New Roman" w:hAnsi="Times New Roman" w:cs="Times New Roman"/>
          <w:color w:val="auto"/>
          <w:sz w:val="24"/>
          <w:szCs w:val="24"/>
        </w:rPr>
        <w:t xml:space="preserve"> zdjęcie,</w:t>
      </w:r>
    </w:p>
    <w:p w14:paraId="4C6CF6A1" w14:textId="77777777" w:rsidR="00C815E9" w:rsidRPr="00C1436D" w:rsidRDefault="003C169C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>dane dotyczące stabiliza</w:t>
      </w:r>
      <w:r w:rsidR="00C1436D">
        <w:rPr>
          <w:rFonts w:ascii="Times New Roman" w:hAnsi="Times New Roman" w:cs="Times New Roman"/>
          <w:color w:val="auto"/>
          <w:sz w:val="24"/>
          <w:szCs w:val="24"/>
        </w:rPr>
        <w:t>cji znaku, rodzaj znaku jego kod</w:t>
      </w:r>
      <w:r w:rsidR="000C57BB">
        <w:rPr>
          <w:rFonts w:ascii="Times New Roman" w:hAnsi="Times New Roman" w:cs="Times New Roman"/>
          <w:color w:val="auto"/>
          <w:sz w:val="24"/>
          <w:szCs w:val="24"/>
        </w:rPr>
        <w:t xml:space="preserve"> i wymiary oraz cecha </w:t>
      </w:r>
      <w:r w:rsidRPr="00C1436D">
        <w:rPr>
          <w:rFonts w:ascii="Times New Roman" w:hAnsi="Times New Roman" w:cs="Times New Roman"/>
          <w:color w:val="auto"/>
          <w:sz w:val="24"/>
          <w:szCs w:val="24"/>
        </w:rPr>
        <w:t>głowicy,</w:t>
      </w:r>
    </w:p>
    <w:p w14:paraId="0B3E4B85" w14:textId="77777777" w:rsidR="00C815E9" w:rsidRPr="00C1436D" w:rsidRDefault="00C1436D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 xml:space="preserve">powiązania z punktami </w:t>
      </w:r>
      <w:r w:rsidR="003C169C" w:rsidRPr="00C1436D">
        <w:rPr>
          <w:rFonts w:ascii="Times New Roman" w:hAnsi="Times New Roman" w:cs="Times New Roman"/>
          <w:color w:val="auto"/>
          <w:sz w:val="24"/>
          <w:szCs w:val="24"/>
        </w:rPr>
        <w:t>sąsiednimi wraz z ich numerami i podaniem odległości,</w:t>
      </w:r>
    </w:p>
    <w:p w14:paraId="6FE3E1C3" w14:textId="77777777" w:rsidR="00C815E9" w:rsidRDefault="00C1436D" w:rsidP="00C1436D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1436D">
        <w:rPr>
          <w:rFonts w:ascii="Times New Roman" w:hAnsi="Times New Roman" w:cs="Times New Roman"/>
          <w:color w:val="auto"/>
          <w:sz w:val="24"/>
          <w:szCs w:val="24"/>
        </w:rPr>
        <w:t xml:space="preserve">datę jego sporządzenia </w:t>
      </w:r>
      <w:r w:rsidR="003C169C" w:rsidRPr="00C1436D">
        <w:rPr>
          <w:rFonts w:ascii="Times New Roman" w:hAnsi="Times New Roman" w:cs="Times New Roman"/>
          <w:color w:val="auto"/>
          <w:sz w:val="24"/>
          <w:szCs w:val="24"/>
        </w:rPr>
        <w:t>oraz dane wykonawcy i geodety sporządzającego opis,</w:t>
      </w:r>
    </w:p>
    <w:p w14:paraId="1458FBBD" w14:textId="77777777" w:rsidR="00C815E9" w:rsidRPr="002263E8" w:rsidRDefault="003C169C" w:rsidP="002263E8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color w:val="auto"/>
          <w:sz w:val="24"/>
          <w:szCs w:val="24"/>
        </w:rPr>
        <w:t>głębokość osadzenia znaku,</w:t>
      </w:r>
    </w:p>
    <w:p w14:paraId="34BE4BEA" w14:textId="77777777" w:rsidR="002263E8" w:rsidRDefault="002263E8" w:rsidP="002263E8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dla znaków ściennych </w:t>
      </w:r>
      <w:r w:rsidR="003C169C" w:rsidRPr="002263E8">
        <w:rPr>
          <w:rFonts w:ascii="Times New Roman" w:hAnsi="Times New Roman" w:cs="Times New Roman"/>
          <w:color w:val="auto"/>
          <w:sz w:val="24"/>
          <w:szCs w:val="24"/>
        </w:rPr>
        <w:t>- rysunek fragmentu ściany z podaniem wysokości znaku</w:t>
      </w:r>
      <w:r w:rsidR="002D6841"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C169C" w:rsidRPr="002263E8">
        <w:rPr>
          <w:rFonts w:ascii="Times New Roman" w:hAnsi="Times New Roman" w:cs="Times New Roman"/>
          <w:color w:val="auto"/>
          <w:sz w:val="24"/>
          <w:szCs w:val="24"/>
        </w:rPr>
        <w:t>nad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powierzchnią terenu i </w:t>
      </w:r>
      <w:r w:rsidR="003C169C" w:rsidRPr="002263E8">
        <w:rPr>
          <w:rFonts w:ascii="Times New Roman" w:hAnsi="Times New Roman" w:cs="Times New Roman"/>
          <w:color w:val="auto"/>
          <w:sz w:val="24"/>
          <w:szCs w:val="24"/>
        </w:rPr>
        <w:t>odległości do najbliżs</w:t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zych charakterystycznych miejsc </w:t>
      </w:r>
      <w:r w:rsidR="003C169C" w:rsidRPr="002263E8">
        <w:rPr>
          <w:rFonts w:ascii="Times New Roman" w:hAnsi="Times New Roman" w:cs="Times New Roman"/>
          <w:color w:val="auto"/>
          <w:sz w:val="24"/>
          <w:szCs w:val="24"/>
        </w:rPr>
        <w:t>załamań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="003C169C" w:rsidRPr="002263E8">
        <w:rPr>
          <w:rFonts w:ascii="Times New Roman" w:hAnsi="Times New Roman" w:cs="Times New Roman"/>
          <w:color w:val="auto"/>
          <w:sz w:val="24"/>
          <w:szCs w:val="24"/>
        </w:rPr>
        <w:t>ściany budynku lub budowli,</w:t>
      </w:r>
    </w:p>
    <w:p w14:paraId="03732A13" w14:textId="77777777" w:rsidR="00C815E9" w:rsidRPr="002263E8" w:rsidRDefault="003C169C" w:rsidP="002263E8">
      <w:pPr>
        <w:pStyle w:val="Teksttreci0"/>
        <w:numPr>
          <w:ilvl w:val="0"/>
          <w:numId w:val="26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color w:val="auto"/>
          <w:sz w:val="24"/>
          <w:szCs w:val="24"/>
        </w:rPr>
        <w:t>współrzędne znaków wysokośc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t>iowych</w:t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 określone z błędem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>nie większym niż 5 m, zaleca się współrzędne określić z błędem poniżej 0,1</w:t>
      </w:r>
      <w:r w:rsidR="009F0FFB" w:rsidRPr="002263E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 m jak dla szczegółów I grupy dokładnościowej. </w:t>
      </w:r>
    </w:p>
    <w:p w14:paraId="7421DB1D" w14:textId="77777777" w:rsidR="002D6841" w:rsidRPr="008F5422" w:rsidRDefault="002D6841">
      <w:pPr>
        <w:pStyle w:val="Teksttreci0"/>
        <w:shd w:val="clear" w:color="auto" w:fill="auto"/>
        <w:ind w:left="20" w:right="40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51DFDAED" w14:textId="77777777" w:rsidR="00C815E9" w:rsidRPr="002263E8" w:rsidRDefault="003C169C" w:rsidP="002263E8">
      <w:pPr>
        <w:pStyle w:val="Teksttreci0"/>
        <w:shd w:val="clear" w:color="auto" w:fill="auto"/>
        <w:ind w:lef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color w:val="auto"/>
          <w:sz w:val="24"/>
          <w:szCs w:val="24"/>
        </w:rPr>
        <w:t>Podstawowym elementem opisu topograficznego jest szkic umożliwiający odnalezienie punktu w terenie. Na szkicu sytuacyjnym (lokalizacyjnym) pokazuje się położenie danego punktu związanego miarami ze szczegółami terenowymi, przy czym należy stosować następujące zasady:</w:t>
      </w:r>
    </w:p>
    <w:p w14:paraId="13DE8573" w14:textId="77777777" w:rsidR="00C815E9" w:rsidRPr="002263E8" w:rsidRDefault="003C169C" w:rsidP="002263E8">
      <w:pPr>
        <w:pStyle w:val="Teksttreci0"/>
        <w:numPr>
          <w:ilvl w:val="0"/>
          <w:numId w:val="27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sz w:val="24"/>
          <w:szCs w:val="24"/>
        </w:rPr>
        <w:t xml:space="preserve">szkic sytuacyjny należy sporządzić z zachowaniem 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przybliżonych proporcji 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br/>
      </w:r>
      <w:r w:rsidR="002263E8">
        <w:rPr>
          <w:rFonts w:ascii="Times New Roman" w:hAnsi="Times New Roman" w:cs="Times New Roman"/>
          <w:color w:val="auto"/>
          <w:sz w:val="24"/>
          <w:szCs w:val="24"/>
        </w:rPr>
        <w:t>w długościach oraz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263E8">
        <w:rPr>
          <w:rFonts w:ascii="Times New Roman" w:hAnsi="Times New Roman" w:cs="Times New Roman"/>
          <w:sz w:val="24"/>
          <w:szCs w:val="24"/>
        </w:rPr>
        <w:t xml:space="preserve">znaków umownych </w:t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>obowiązujących pr</w:t>
      </w:r>
      <w:r w:rsidR="002263E8" w:rsidRPr="002263E8">
        <w:rPr>
          <w:rFonts w:ascii="Times New Roman" w:hAnsi="Times New Roman" w:cs="Times New Roman"/>
          <w:color w:val="auto"/>
          <w:sz w:val="24"/>
          <w:szCs w:val="24"/>
        </w:rPr>
        <w:t>zy opracowaniu mapy zasadniczej</w:t>
      </w:r>
      <w:r w:rsidR="002263E8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5AB24DF7" w14:textId="77777777" w:rsidR="00C815E9" w:rsidRPr="002263E8" w:rsidRDefault="003C169C" w:rsidP="002263E8">
      <w:pPr>
        <w:pStyle w:val="Teksttreci0"/>
        <w:numPr>
          <w:ilvl w:val="0"/>
          <w:numId w:val="27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263E8">
        <w:rPr>
          <w:rFonts w:ascii="Times New Roman" w:hAnsi="Times New Roman" w:cs="Times New Roman"/>
          <w:color w:val="auto"/>
          <w:sz w:val="24"/>
          <w:szCs w:val="24"/>
        </w:rPr>
        <w:t xml:space="preserve">na szkicu należy przedstawić szczegóły terenowe istotne dla odnalezienia znaku, miary liniowe do pobliskich trwałych szczegółów terenowych (z dokładnością 0,01 m) </w:t>
      </w:r>
      <w:r w:rsidR="009F0FFB" w:rsidRPr="002263E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263E8">
        <w:rPr>
          <w:rFonts w:ascii="Times New Roman" w:hAnsi="Times New Roman" w:cs="Times New Roman"/>
          <w:color w:val="auto"/>
          <w:sz w:val="24"/>
          <w:szCs w:val="24"/>
        </w:rPr>
        <w:t>w sposób umożliwiający wielokrotne niezależne wyznaczenie jego położenia w terenie, miary terenowe do innych szczegółów terenowych oraz miary z linii pomiarowych należy podawać z dokładnością odpowiednią dla danej grupy dokładności określenia szczegółu,</w:t>
      </w:r>
    </w:p>
    <w:p w14:paraId="0565D79F" w14:textId="77777777" w:rsidR="00C815E9" w:rsidRPr="00062E81" w:rsidRDefault="003C169C" w:rsidP="002263E8">
      <w:pPr>
        <w:pStyle w:val="Teksttreci0"/>
        <w:numPr>
          <w:ilvl w:val="0"/>
          <w:numId w:val="27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>przy wylotach dróg należy podawać nazwy ulic, nazwy najbliższych miejscowości, dróg wyższej klasy lub charakterystycznych elementów terenu, zaleca się wykazywanie elementów, których identyfikacja na mapie i w terenie nie nastręcza trudności.</w:t>
      </w:r>
    </w:p>
    <w:p w14:paraId="2F0DAEE7" w14:textId="77777777" w:rsidR="00C815E9" w:rsidRPr="00062E81" w:rsidRDefault="003C169C" w:rsidP="002263E8">
      <w:pPr>
        <w:pStyle w:val="Teksttreci0"/>
        <w:numPr>
          <w:ilvl w:val="0"/>
          <w:numId w:val="27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 xml:space="preserve">sytuację terenową na szkicu sytuacyjnym należy orientować do kierunku północy, 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lastRenderedPageBreak/>
        <w:t>przy założeniu, że kierunek północy na szkicu jest równoległy do bocznej ramki formularza, w terenie zurbanizowanym sytuację na opisie topograficznym dopuszcza się orientować równolegle do osi ulic.</w:t>
      </w:r>
    </w:p>
    <w:p w14:paraId="3AFB99FA" w14:textId="77777777" w:rsidR="00C815E9" w:rsidRPr="00062E81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07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bookmark7"/>
      <w:r w:rsidRPr="00062E81">
        <w:rPr>
          <w:rFonts w:ascii="Times New Roman" w:hAnsi="Times New Roman" w:cs="Times New Roman"/>
          <w:b/>
          <w:color w:val="auto"/>
          <w:sz w:val="24"/>
          <w:szCs w:val="24"/>
        </w:rPr>
        <w:t>Pomiar osnowy, sprzęt pomiarowy</w:t>
      </w:r>
      <w:bookmarkEnd w:id="7"/>
    </w:p>
    <w:p w14:paraId="614EDF4A" w14:textId="77777777" w:rsidR="00C815E9" w:rsidRPr="00062E81" w:rsidRDefault="003C169C" w:rsidP="00062E81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 xml:space="preserve">Wykonawca powinien posiadać możliwości techniczne realizacji pomiarów </w:t>
      </w:r>
      <w:r w:rsidR="002D6841" w:rsidRPr="00062E81">
        <w:rPr>
          <w:rFonts w:ascii="Times New Roman" w:hAnsi="Times New Roman" w:cs="Times New Roman"/>
          <w:color w:val="auto"/>
          <w:sz w:val="24"/>
          <w:szCs w:val="24"/>
        </w:rPr>
        <w:t xml:space="preserve">szczegółowej 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>osnowy wysokościowej (niwelatory samopoziomujące</w:t>
      </w:r>
      <w:r w:rsidR="00062E8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062E8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>zalecane cyfrowe, odbiorniki GPS, tachimetry) oraz licencjonowane oprogramowanie umożliwiające ścisłe wyrównanie. Sprzęt pomiarowy powinien posiadać aktualne świadectwo atestacji oraz protokoły sprawdzenia wewnętrznego.</w:t>
      </w:r>
    </w:p>
    <w:p w14:paraId="29D90110" w14:textId="0B17AD3E" w:rsidR="00C815E9" w:rsidRPr="00230DFD" w:rsidRDefault="003C169C">
      <w:pPr>
        <w:pStyle w:val="Teksttreci0"/>
        <w:shd w:val="clear" w:color="auto" w:fill="auto"/>
        <w:ind w:left="20" w:right="4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>Całą sieć należy pomierzyć przy użyciu urządzeń pomiarowych umożliwiających osiągnięc</w:t>
      </w:r>
      <w:r w:rsidR="00C60A2F">
        <w:rPr>
          <w:rFonts w:ascii="Times New Roman" w:hAnsi="Times New Roman" w:cs="Times New Roman"/>
          <w:color w:val="auto"/>
          <w:sz w:val="24"/>
          <w:szCs w:val="24"/>
        </w:rPr>
        <w:t>ie dokładności pomiaru nie gor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 xml:space="preserve">szej niż </w:t>
      </w:r>
      <w:r w:rsidR="005F6C32" w:rsidRPr="00062E81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 xml:space="preserve"> mm/km z możliwością automatycznego zapisu </w:t>
      </w:r>
      <w:r w:rsidR="009F0FFB" w:rsidRPr="00062E81">
        <w:rPr>
          <w:rFonts w:ascii="Times New Roman" w:hAnsi="Times New Roman" w:cs="Times New Roman"/>
          <w:color w:val="auto"/>
          <w:sz w:val="24"/>
          <w:szCs w:val="24"/>
        </w:rPr>
        <w:br/>
      </w:r>
      <w:r w:rsidR="00230DFD" w:rsidRPr="00230DFD">
        <w:rPr>
          <w:rFonts w:ascii="Times New Roman" w:hAnsi="Times New Roman" w:cs="Times New Roman"/>
          <w:color w:val="auto"/>
          <w:sz w:val="24"/>
          <w:szCs w:val="24"/>
        </w:rPr>
        <w:t xml:space="preserve">i kontroli obserwacji - </w:t>
      </w:r>
      <w:r w:rsidR="00513E51" w:rsidRPr="00230DFD">
        <w:rPr>
          <w:rFonts w:ascii="Times New Roman" w:hAnsi="Times New Roman" w:cs="Times New Roman"/>
          <w:color w:val="auto"/>
          <w:sz w:val="24"/>
          <w:szCs w:val="24"/>
        </w:rPr>
        <w:t>niwelacja geometryczna</w:t>
      </w:r>
      <w:r w:rsidR="00230DFD" w:rsidRPr="00230DF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050A7ADD" w14:textId="77777777" w:rsidR="006602D5" w:rsidRDefault="006602D5">
      <w:pPr>
        <w:pStyle w:val="Teksttreci0"/>
        <w:shd w:val="clear" w:color="auto" w:fill="auto"/>
        <w:ind w:left="20" w:right="4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7E181EAA" w14:textId="77777777" w:rsidR="00C815E9" w:rsidRPr="00062E81" w:rsidRDefault="003C169C" w:rsidP="000C57BB">
      <w:pPr>
        <w:pStyle w:val="Teksttreci0"/>
        <w:shd w:val="clear" w:color="auto" w:fill="auto"/>
        <w:ind w:left="20" w:right="19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>Pomiar linii niwelacyjnych należy wykonać sprzęte</w:t>
      </w:r>
      <w:r w:rsidR="000C57BB">
        <w:rPr>
          <w:rFonts w:ascii="Times New Roman" w:hAnsi="Times New Roman" w:cs="Times New Roman"/>
          <w:color w:val="auto"/>
          <w:sz w:val="24"/>
          <w:szCs w:val="24"/>
        </w:rPr>
        <w:t xml:space="preserve">m spełniającym niżej </w:t>
      </w:r>
      <w:r w:rsidRPr="00062E81">
        <w:rPr>
          <w:rFonts w:ascii="Times New Roman" w:hAnsi="Times New Roman" w:cs="Times New Roman"/>
          <w:color w:val="auto"/>
          <w:sz w:val="24"/>
          <w:szCs w:val="24"/>
        </w:rPr>
        <w:t>określone warunki:</w:t>
      </w:r>
    </w:p>
    <w:p w14:paraId="7E5D4A4D" w14:textId="77777777" w:rsidR="00C815E9" w:rsidRDefault="003C169C" w:rsidP="00062E81">
      <w:pPr>
        <w:pStyle w:val="Teksttreci0"/>
        <w:numPr>
          <w:ilvl w:val="0"/>
          <w:numId w:val="28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62E81">
        <w:rPr>
          <w:rFonts w:ascii="Times New Roman" w:hAnsi="Times New Roman" w:cs="Times New Roman"/>
          <w:color w:val="auto"/>
          <w:sz w:val="24"/>
          <w:szCs w:val="24"/>
        </w:rPr>
        <w:t>sprzęt służący do pomiaru osnowy wysokościowej powinien składać się z:</w:t>
      </w:r>
    </w:p>
    <w:p w14:paraId="5BF87790" w14:textId="77777777" w:rsidR="00C815E9" w:rsidRPr="000C57BB" w:rsidRDefault="003C169C" w:rsidP="00062E81">
      <w:pPr>
        <w:pStyle w:val="Teksttreci0"/>
        <w:numPr>
          <w:ilvl w:val="1"/>
          <w:numId w:val="2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C57BB">
        <w:rPr>
          <w:rFonts w:ascii="Times New Roman" w:hAnsi="Times New Roman" w:cs="Times New Roman"/>
          <w:color w:val="auto"/>
          <w:sz w:val="24"/>
          <w:szCs w:val="24"/>
        </w:rPr>
        <w:t>niwelatora technicznego, samopoziomującego o powiększeniu lunety min. 24x, błędzie średnim poziomowania osi celowej (przy użyciu kompensatora) &lt; 0,8", z automatyczną rejestracją obserwacji,</w:t>
      </w:r>
    </w:p>
    <w:p w14:paraId="660FB86F" w14:textId="77777777" w:rsidR="00C815E9" w:rsidRPr="000C57BB" w:rsidRDefault="003C169C" w:rsidP="00062E81">
      <w:pPr>
        <w:pStyle w:val="Teksttreci0"/>
        <w:numPr>
          <w:ilvl w:val="1"/>
          <w:numId w:val="2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C57BB">
        <w:rPr>
          <w:rFonts w:ascii="Times New Roman" w:hAnsi="Times New Roman" w:cs="Times New Roman"/>
          <w:color w:val="auto"/>
          <w:sz w:val="24"/>
          <w:szCs w:val="24"/>
        </w:rPr>
        <w:t>statywu odpowiedniego dla danego typu niwelatora,</w:t>
      </w:r>
    </w:p>
    <w:p w14:paraId="04237476" w14:textId="7A1380E6" w:rsidR="00C815E9" w:rsidRPr="000C57BB" w:rsidRDefault="003C169C" w:rsidP="00062E81">
      <w:pPr>
        <w:pStyle w:val="Teksttreci0"/>
        <w:numPr>
          <w:ilvl w:val="1"/>
          <w:numId w:val="2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C57BB">
        <w:rPr>
          <w:rFonts w:ascii="Times New Roman" w:hAnsi="Times New Roman" w:cs="Times New Roman"/>
          <w:color w:val="auto"/>
          <w:sz w:val="24"/>
          <w:szCs w:val="24"/>
        </w:rPr>
        <w:t>dwóch łat trzymetrowych, nieskład</w:t>
      </w:r>
      <w:r w:rsidR="00F64AA7" w:rsidRPr="000C57BB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C57BB">
        <w:rPr>
          <w:rFonts w:ascii="Times New Roman" w:hAnsi="Times New Roman" w:cs="Times New Roman"/>
          <w:color w:val="auto"/>
          <w:sz w:val="24"/>
          <w:szCs w:val="24"/>
        </w:rPr>
        <w:t xml:space="preserve">nych, </w:t>
      </w:r>
      <w:proofErr w:type="spellStart"/>
      <w:r w:rsidRPr="000C57BB">
        <w:rPr>
          <w:rFonts w:ascii="Times New Roman" w:hAnsi="Times New Roman" w:cs="Times New Roman"/>
          <w:color w:val="auto"/>
          <w:sz w:val="24"/>
          <w:szCs w:val="24"/>
        </w:rPr>
        <w:t>inwarowych</w:t>
      </w:r>
      <w:proofErr w:type="spellEnd"/>
      <w:r w:rsidRPr="000C57BB">
        <w:rPr>
          <w:rFonts w:ascii="Times New Roman" w:hAnsi="Times New Roman" w:cs="Times New Roman"/>
          <w:color w:val="auto"/>
          <w:sz w:val="24"/>
          <w:szCs w:val="24"/>
        </w:rPr>
        <w:t xml:space="preserve"> lub </w:t>
      </w:r>
      <w:proofErr w:type="spellStart"/>
      <w:r w:rsidRPr="000C57BB">
        <w:rPr>
          <w:rFonts w:ascii="Times New Roman" w:hAnsi="Times New Roman" w:cs="Times New Roman"/>
          <w:color w:val="auto"/>
          <w:sz w:val="24"/>
          <w:szCs w:val="24"/>
        </w:rPr>
        <w:t>fiberglasowych</w:t>
      </w:r>
      <w:proofErr w:type="spellEnd"/>
      <w:r w:rsidRPr="000C57B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230DFD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C57BB">
        <w:rPr>
          <w:rFonts w:ascii="Times New Roman" w:hAnsi="Times New Roman" w:cs="Times New Roman"/>
          <w:color w:val="auto"/>
          <w:sz w:val="24"/>
          <w:szCs w:val="24"/>
        </w:rPr>
        <w:t xml:space="preserve">o podziale kodowym lub dwóch podziałach centymetrowych </w:t>
      </w:r>
      <w:r w:rsidR="00230DFD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C57BB">
        <w:rPr>
          <w:rFonts w:ascii="Times New Roman" w:hAnsi="Times New Roman" w:cs="Times New Roman"/>
          <w:color w:val="auto"/>
          <w:sz w:val="24"/>
          <w:szCs w:val="24"/>
        </w:rPr>
        <w:t>(lub półcentymetrowych)</w:t>
      </w:r>
      <w:r w:rsidR="00062E81" w:rsidRPr="000C57BB">
        <w:rPr>
          <w:rFonts w:ascii="Times New Roman" w:hAnsi="Times New Roman" w:cs="Times New Roman"/>
          <w:color w:val="auto"/>
          <w:sz w:val="24"/>
          <w:szCs w:val="24"/>
        </w:rPr>
        <w:t xml:space="preserve"> o </w:t>
      </w:r>
      <w:r w:rsidRPr="000C57BB">
        <w:rPr>
          <w:rFonts w:ascii="Times New Roman" w:hAnsi="Times New Roman" w:cs="Times New Roman"/>
          <w:color w:val="auto"/>
          <w:sz w:val="24"/>
          <w:szCs w:val="24"/>
        </w:rPr>
        <w:t>dopuszczalnym błędzie poszczególnych działek łaty nie większym niż 0,2 mm,</w:t>
      </w:r>
    </w:p>
    <w:p w14:paraId="5F378930" w14:textId="77777777" w:rsidR="00C815E9" w:rsidRPr="000C57BB" w:rsidRDefault="003C169C" w:rsidP="00062E81">
      <w:pPr>
        <w:pStyle w:val="Teksttreci0"/>
        <w:numPr>
          <w:ilvl w:val="1"/>
          <w:numId w:val="2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C57BB">
        <w:rPr>
          <w:rFonts w:ascii="Times New Roman" w:hAnsi="Times New Roman" w:cs="Times New Roman"/>
          <w:color w:val="auto"/>
          <w:sz w:val="24"/>
          <w:szCs w:val="24"/>
        </w:rPr>
        <w:t>żabek jednotrzpieniowych o wadze min. 3,5 kg.</w:t>
      </w:r>
    </w:p>
    <w:p w14:paraId="7096EAB9" w14:textId="77777777" w:rsidR="00C815E9" w:rsidRPr="006602D5" w:rsidRDefault="003C169C" w:rsidP="00062E81">
      <w:pPr>
        <w:pStyle w:val="Teksttreci0"/>
        <w:numPr>
          <w:ilvl w:val="0"/>
          <w:numId w:val="2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602D5">
        <w:rPr>
          <w:rFonts w:ascii="Times New Roman" w:hAnsi="Times New Roman" w:cs="Times New Roman"/>
          <w:color w:val="auto"/>
          <w:sz w:val="24"/>
          <w:szCs w:val="24"/>
        </w:rPr>
        <w:t>przed rozpoczęciem pomiarów niwelator n</w:t>
      </w:r>
      <w:r w:rsidR="006602D5">
        <w:rPr>
          <w:rFonts w:ascii="Times New Roman" w:hAnsi="Times New Roman" w:cs="Times New Roman"/>
          <w:color w:val="auto"/>
          <w:sz w:val="24"/>
          <w:szCs w:val="24"/>
        </w:rPr>
        <w:t>ależy sprawdzić i zrektyfikować -</w:t>
      </w:r>
    </w:p>
    <w:p w14:paraId="68B7B7D0" w14:textId="77777777" w:rsidR="00C815E9" w:rsidRPr="006602D5" w:rsidRDefault="006602D5" w:rsidP="006602D5">
      <w:pPr>
        <w:pStyle w:val="Teksttreci0"/>
        <w:shd w:val="clear" w:color="auto" w:fill="auto"/>
        <w:ind w:left="709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602D5">
        <w:rPr>
          <w:rFonts w:ascii="Times New Roman" w:hAnsi="Times New Roman" w:cs="Times New Roman"/>
          <w:color w:val="auto"/>
          <w:sz w:val="24"/>
          <w:szCs w:val="24"/>
        </w:rPr>
        <w:t>s</w:t>
      </w:r>
      <w:r w:rsidR="003C169C" w:rsidRPr="006602D5">
        <w:rPr>
          <w:rFonts w:ascii="Times New Roman" w:hAnsi="Times New Roman" w:cs="Times New Roman"/>
          <w:color w:val="auto"/>
          <w:sz w:val="24"/>
          <w:szCs w:val="24"/>
        </w:rPr>
        <w:t>prawdzenie i rektyfikację instrumentu należy okresowo przep</w:t>
      </w:r>
      <w:r w:rsidRPr="006602D5">
        <w:rPr>
          <w:rFonts w:ascii="Times New Roman" w:hAnsi="Times New Roman" w:cs="Times New Roman"/>
          <w:color w:val="auto"/>
          <w:sz w:val="24"/>
          <w:szCs w:val="24"/>
        </w:rPr>
        <w:t>rowadzać w czasie prac polowych, ł</w:t>
      </w:r>
      <w:r w:rsidR="003C169C" w:rsidRPr="006602D5">
        <w:rPr>
          <w:rFonts w:ascii="Times New Roman" w:hAnsi="Times New Roman" w:cs="Times New Roman"/>
          <w:color w:val="auto"/>
          <w:sz w:val="24"/>
          <w:szCs w:val="24"/>
        </w:rPr>
        <w:t>aty niwelacyjne powinny mieć wyznaczone poprawki do dług</w:t>
      </w:r>
      <w:r w:rsidRPr="006602D5">
        <w:rPr>
          <w:rFonts w:ascii="Times New Roman" w:hAnsi="Times New Roman" w:cs="Times New Roman"/>
          <w:color w:val="auto"/>
          <w:sz w:val="24"/>
          <w:szCs w:val="24"/>
        </w:rPr>
        <w:t xml:space="preserve">ości średniego metra, </w:t>
      </w:r>
      <w:r w:rsidR="003C169C" w:rsidRPr="006602D5">
        <w:rPr>
          <w:rFonts w:ascii="Times New Roman" w:hAnsi="Times New Roman" w:cs="Times New Roman"/>
          <w:color w:val="auto"/>
          <w:sz w:val="24"/>
          <w:szCs w:val="24"/>
        </w:rPr>
        <w:t>poprawka łaty powinna być wyznaczona</w:t>
      </w:r>
      <w:r w:rsidRPr="006602D5">
        <w:rPr>
          <w:rFonts w:ascii="Times New Roman" w:hAnsi="Times New Roman" w:cs="Times New Roman"/>
          <w:color w:val="auto"/>
          <w:sz w:val="24"/>
          <w:szCs w:val="24"/>
        </w:rPr>
        <w:t xml:space="preserve"> z błędem średnim do 0,15 mm/m, ł</w:t>
      </w:r>
      <w:r w:rsidR="003C169C" w:rsidRPr="006602D5">
        <w:rPr>
          <w:rFonts w:ascii="Times New Roman" w:hAnsi="Times New Roman" w:cs="Times New Roman"/>
          <w:color w:val="auto"/>
          <w:sz w:val="24"/>
          <w:szCs w:val="24"/>
        </w:rPr>
        <w:t>aty powinny też mi</w:t>
      </w:r>
      <w:r w:rsidRPr="006602D5">
        <w:rPr>
          <w:rFonts w:ascii="Times New Roman" w:hAnsi="Times New Roman" w:cs="Times New Roman"/>
          <w:color w:val="auto"/>
          <w:sz w:val="24"/>
          <w:szCs w:val="24"/>
        </w:rPr>
        <w:t>eć wyznaczony błąd miejsca zera;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602D5">
        <w:rPr>
          <w:rFonts w:ascii="Times New Roman" w:hAnsi="Times New Roman" w:cs="Times New Roman"/>
          <w:color w:val="auto"/>
          <w:sz w:val="24"/>
          <w:szCs w:val="24"/>
        </w:rPr>
        <w:t>n</w:t>
      </w:r>
      <w:r w:rsidR="003C169C" w:rsidRPr="006602D5">
        <w:rPr>
          <w:rFonts w:ascii="Times New Roman" w:hAnsi="Times New Roman" w:cs="Times New Roman"/>
          <w:color w:val="auto"/>
          <w:sz w:val="24"/>
          <w:szCs w:val="24"/>
        </w:rPr>
        <w:t>ależy prowadzić dokumentację okresowych pomiarów kontrolnych używanego sprzętu.</w:t>
      </w:r>
    </w:p>
    <w:p w14:paraId="6B138319" w14:textId="77777777" w:rsidR="006602D5" w:rsidRDefault="006602D5">
      <w:pPr>
        <w:pStyle w:val="Teksttreci0"/>
        <w:shd w:val="clear" w:color="auto" w:fill="auto"/>
        <w:ind w:left="20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66993C6F" w14:textId="77777777" w:rsidR="00C815E9" w:rsidRPr="006602D5" w:rsidRDefault="003C169C" w:rsidP="006602D5">
      <w:pPr>
        <w:pStyle w:val="Teksttreci0"/>
        <w:shd w:val="clear" w:color="auto" w:fill="auto"/>
        <w:ind w:left="20" w:right="19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602D5">
        <w:rPr>
          <w:rFonts w:ascii="Times New Roman" w:hAnsi="Times New Roman" w:cs="Times New Roman"/>
          <w:color w:val="auto"/>
          <w:sz w:val="24"/>
          <w:szCs w:val="24"/>
        </w:rPr>
        <w:t>W trakcie niwelacji geometrycznej należy stosować następujące zasady:</w:t>
      </w:r>
    </w:p>
    <w:p w14:paraId="1FB04CF6" w14:textId="77777777" w:rsidR="00C815E9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602D5">
        <w:rPr>
          <w:rFonts w:ascii="Times New Roman" w:hAnsi="Times New Roman" w:cs="Times New Roman"/>
          <w:color w:val="auto"/>
          <w:sz w:val="24"/>
          <w:szCs w:val="24"/>
        </w:rPr>
        <w:t>każdy odcinek mierzony jest dwukrotnie w kierunku głównym i powrotnym,</w:t>
      </w:r>
    </w:p>
    <w:p w14:paraId="49853CA7" w14:textId="77777777" w:rsidR="00C815E9" w:rsidRPr="00057A98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>liczba stanowisk na odcinku powinna być parzysta, aby na obu punktach końcowych stawiana była ta sama łata,</w:t>
      </w:r>
    </w:p>
    <w:p w14:paraId="1774B0DB" w14:textId="77777777" w:rsidR="00C815E9" w:rsidRPr="00057A98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>pomiar odcinka w dwóch kierunkach powinien się zaczynać od obserwacji na inną łatę,</w:t>
      </w:r>
    </w:p>
    <w:p w14:paraId="72B18165" w14:textId="77777777" w:rsidR="00C815E9" w:rsidRPr="00057A98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>długość celowej na stanowisku nie powinna przekraczać 50 m. W szczególnych warunkach</w:t>
      </w:r>
      <w:r w:rsidR="00057A98"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>terenowych (np. przejścia przez rzekę) lub w szczególnie dobrych warunkach obserwacyjnych i przy powiększeniu lunety niwelatora min. 30x maksymalna</w:t>
      </w:r>
      <w:r w:rsidR="009F0FFB"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>długość</w:t>
      </w:r>
      <w:r w:rsidR="00057A98"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>celowej może wynosić 75 m,</w:t>
      </w:r>
    </w:p>
    <w:p w14:paraId="1EBDF69B" w14:textId="77777777" w:rsidR="00C815E9" w:rsidRPr="00057A98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>różnica długości celowych na danym stanowisku nie może być większa niż 0,8m,</w:t>
      </w:r>
    </w:p>
    <w:p w14:paraId="78AA55F9" w14:textId="77777777" w:rsidR="00C815E9" w:rsidRDefault="003C169C" w:rsidP="00057A98">
      <w:pPr>
        <w:pStyle w:val="Teksttreci0"/>
        <w:numPr>
          <w:ilvl w:val="0"/>
          <w:numId w:val="39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>linia celowa powinna przebiegać minimum na wysokości 1 m nad powierzchnią terenu, a w terenie falistym - minimum 0,6 m nad terenem.</w:t>
      </w:r>
    </w:p>
    <w:p w14:paraId="39B11E1B" w14:textId="77777777" w:rsidR="00057A98" w:rsidRPr="00057A98" w:rsidRDefault="00057A98" w:rsidP="00057A98">
      <w:pPr>
        <w:pStyle w:val="Teksttreci0"/>
        <w:shd w:val="clear" w:color="auto" w:fill="auto"/>
        <w:tabs>
          <w:tab w:val="left" w:pos="407"/>
        </w:tabs>
        <w:ind w:left="720" w:right="23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5ADCB3F8" w14:textId="77777777" w:rsidR="00C815E9" w:rsidRPr="00057A98" w:rsidRDefault="003C169C">
      <w:pPr>
        <w:pStyle w:val="Teksttreci0"/>
        <w:shd w:val="clear" w:color="auto" w:fill="auto"/>
        <w:spacing w:after="240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Należy wykonać pomiar odcinków kontrolnych w ramach realizacji projektu, w tym również należy sprawdzić wybrane sumy przewyższeń pomierzonych odcinków linii niwelacyjnych pomiędzy punktami nawiązania </w:t>
      </w:r>
      <w:r w:rsidR="004947FC" w:rsidRPr="00057A98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 klasy i porównać dane pomiaru z przewyższeniami </w:t>
      </w:r>
      <w:r w:rsidR="004947FC" w:rsidRPr="00057A98"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 xml:space="preserve">snowy </w:t>
      </w:r>
      <w:r w:rsidR="004947FC" w:rsidRPr="00057A98">
        <w:rPr>
          <w:rFonts w:ascii="Times New Roman" w:hAnsi="Times New Roman" w:cs="Times New Roman"/>
          <w:color w:val="auto"/>
          <w:sz w:val="24"/>
          <w:szCs w:val="24"/>
        </w:rPr>
        <w:lastRenderedPageBreak/>
        <w:t>p</w:t>
      </w:r>
      <w:r w:rsidRPr="00057A98">
        <w:rPr>
          <w:rFonts w:ascii="Times New Roman" w:hAnsi="Times New Roman" w:cs="Times New Roman"/>
          <w:color w:val="auto"/>
          <w:sz w:val="24"/>
          <w:szCs w:val="24"/>
        </w:rPr>
        <w:t>odstawowej, celem stwierdzenia stałości punktów nawiązania.</w:t>
      </w:r>
    </w:p>
    <w:p w14:paraId="5FF119D8" w14:textId="77777777" w:rsidR="007A6212" w:rsidRDefault="007A6212">
      <w:pPr>
        <w:pStyle w:val="Teksttreci0"/>
        <w:shd w:val="clear" w:color="auto" w:fill="auto"/>
        <w:spacing w:after="240"/>
        <w:ind w:left="20" w:right="20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3F794AC3" w14:textId="77777777" w:rsidR="00495385" w:rsidRPr="00495385" w:rsidRDefault="00495385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07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Punkty dwufunkcyjne osnów szczegółowych poziomych i wysokościowych.</w:t>
      </w:r>
    </w:p>
    <w:p w14:paraId="2B35E5C5" w14:textId="105F374C" w:rsidR="00495385" w:rsidRDefault="00495385" w:rsidP="00495385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W celu wzmocnienia konstrukcji modernizowanej sieci wysokościowej 3 klasy należy nawiązać się wysokościowo </w:t>
      </w:r>
      <w:r w:rsidR="00413EEE">
        <w:rPr>
          <w:rFonts w:ascii="Times New Roman" w:hAnsi="Times New Roman" w:cs="Times New Roman"/>
          <w:color w:val="auto"/>
          <w:sz w:val="24"/>
          <w:szCs w:val="24"/>
        </w:rPr>
        <w:t xml:space="preserve">(h) </w:t>
      </w:r>
      <w:r w:rsidR="00931C81">
        <w:rPr>
          <w:rFonts w:ascii="Times New Roman" w:hAnsi="Times New Roman" w:cs="Times New Roman"/>
          <w:color w:val="auto"/>
          <w:sz w:val="24"/>
          <w:szCs w:val="24"/>
        </w:rPr>
        <w:t>za pośrednictwem metody GNSS do co najmniej 4 reperów</w:t>
      </w:r>
      <w:r w:rsidR="00413EEE">
        <w:rPr>
          <w:rFonts w:ascii="Times New Roman" w:hAnsi="Times New Roman" w:cs="Times New Roman"/>
          <w:color w:val="auto"/>
          <w:sz w:val="24"/>
          <w:szCs w:val="24"/>
        </w:rPr>
        <w:t xml:space="preserve"> (najlepiej gruntowych</w:t>
      </w:r>
      <w:r w:rsidR="00157207">
        <w:rPr>
          <w:rFonts w:ascii="Times New Roman" w:hAnsi="Times New Roman" w:cs="Times New Roman"/>
          <w:color w:val="auto"/>
          <w:sz w:val="24"/>
          <w:szCs w:val="24"/>
        </w:rPr>
        <w:t xml:space="preserve"> z dostępem do satelitów</w:t>
      </w:r>
      <w:r w:rsidR="00413EEE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931C8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13EEE">
        <w:rPr>
          <w:rFonts w:ascii="Times New Roman" w:hAnsi="Times New Roman" w:cs="Times New Roman"/>
          <w:color w:val="auto"/>
          <w:sz w:val="24"/>
          <w:szCs w:val="24"/>
        </w:rPr>
        <w:t>osnowy 2 klasy wysokościowej oraz do punktu 2 klasy POLREF</w:t>
      </w:r>
      <w:r w:rsidR="00FC39BB">
        <w:rPr>
          <w:rFonts w:ascii="Times New Roman" w:hAnsi="Times New Roman" w:cs="Times New Roman"/>
          <w:color w:val="auto"/>
          <w:sz w:val="24"/>
          <w:szCs w:val="24"/>
        </w:rPr>
        <w:t xml:space="preserve"> w Zagorzycach (w zakresie </w:t>
      </w:r>
      <w:proofErr w:type="spellStart"/>
      <w:r w:rsidR="00FC39BB">
        <w:rPr>
          <w:rFonts w:ascii="Times New Roman" w:hAnsi="Times New Roman" w:cs="Times New Roman"/>
          <w:color w:val="auto"/>
          <w:sz w:val="24"/>
          <w:szCs w:val="24"/>
        </w:rPr>
        <w:t>x,y</w:t>
      </w:r>
      <w:proofErr w:type="spellEnd"/>
      <w:r w:rsidR="00413EEE">
        <w:rPr>
          <w:rFonts w:ascii="Times New Roman" w:hAnsi="Times New Roman" w:cs="Times New Roman"/>
          <w:color w:val="auto"/>
          <w:sz w:val="24"/>
          <w:szCs w:val="24"/>
        </w:rPr>
        <w:t>) a także do co najmniej 3 najbliższych punktów sieci ASG.</w:t>
      </w:r>
    </w:p>
    <w:p w14:paraId="4DBC829E" w14:textId="77777777" w:rsidR="00413EEE" w:rsidRDefault="0090693E" w:rsidP="00495385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Tą metodą należy wyznaczyć 4 punkty w miejscach wskazanych w projekcie. Punkty te powinny być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zastabilizowane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znakami gruntowymi kod 4 z zaznaczeniem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centru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(w formie krzyża) na metalowym bolcu</w:t>
      </w:r>
      <w:r w:rsidR="0015720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3EBCF40" w14:textId="77777777" w:rsidR="00157207" w:rsidRPr="00157207" w:rsidRDefault="00157207" w:rsidP="00495385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Wskazanym by było, żeby punkty te odpowiadały przede wszystkim takim warunkom:</w:t>
      </w:r>
    </w:p>
    <w:p w14:paraId="187A9AA7" w14:textId="77777777" w:rsidR="0081631D" w:rsidRPr="00157207" w:rsidRDefault="00157207" w:rsidP="00157207">
      <w:pPr>
        <w:pStyle w:val="Teksttreci0"/>
        <w:numPr>
          <w:ilvl w:val="0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z</w:t>
      </w:r>
      <w:r w:rsidR="0081631D" w:rsidRPr="00157207">
        <w:rPr>
          <w:rFonts w:ascii="Times New Roman" w:hAnsi="Times New Roman"/>
          <w:color w:val="auto"/>
          <w:sz w:val="24"/>
        </w:rPr>
        <w:t>apewniony niezakłócony dostęp bezpośredni do satelitów systemu GPS i GLONASS</w:t>
      </w:r>
      <w:r w:rsidRPr="00157207">
        <w:rPr>
          <w:rFonts w:ascii="Times New Roman" w:hAnsi="Times New Roman"/>
          <w:color w:val="auto"/>
          <w:sz w:val="24"/>
        </w:rPr>
        <w:t>,</w:t>
      </w:r>
    </w:p>
    <w:p w14:paraId="328BA853" w14:textId="77777777" w:rsidR="0081631D" w:rsidRPr="00157207" w:rsidRDefault="00157207" w:rsidP="00157207">
      <w:pPr>
        <w:pStyle w:val="Teksttreci0"/>
        <w:numPr>
          <w:ilvl w:val="0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ł</w:t>
      </w:r>
      <w:r w:rsidR="0081631D" w:rsidRPr="00157207">
        <w:rPr>
          <w:rFonts w:ascii="Times New Roman" w:hAnsi="Times New Roman"/>
          <w:color w:val="auto"/>
          <w:sz w:val="24"/>
        </w:rPr>
        <w:t>atwo dostępna lokalizacja, dogodna do kalibracji odbiorników GPS</w:t>
      </w:r>
    </w:p>
    <w:p w14:paraId="32C53FB6" w14:textId="77777777" w:rsidR="00157207" w:rsidRPr="00157207" w:rsidRDefault="00157207" w:rsidP="00157207">
      <w:pPr>
        <w:pStyle w:val="Teksttreci0"/>
        <w:numPr>
          <w:ilvl w:val="0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m</w:t>
      </w:r>
      <w:r w:rsidR="0081631D" w:rsidRPr="00157207">
        <w:rPr>
          <w:rFonts w:ascii="Times New Roman" w:hAnsi="Times New Roman"/>
          <w:color w:val="auto"/>
          <w:sz w:val="24"/>
        </w:rPr>
        <w:t>ożl</w:t>
      </w:r>
      <w:r w:rsidR="004E46E9">
        <w:rPr>
          <w:rFonts w:ascii="Times New Roman" w:hAnsi="Times New Roman"/>
          <w:color w:val="auto"/>
          <w:sz w:val="24"/>
        </w:rPr>
        <w:t>iwość optymalnego włączenia tych punktów</w:t>
      </w:r>
      <w:r w:rsidR="0081631D" w:rsidRPr="00157207">
        <w:rPr>
          <w:rFonts w:ascii="Times New Roman" w:hAnsi="Times New Roman"/>
          <w:color w:val="auto"/>
          <w:sz w:val="24"/>
        </w:rPr>
        <w:t xml:space="preserve"> do istniejącej lub modernizowanej </w:t>
      </w:r>
      <w:r w:rsidRPr="00157207">
        <w:rPr>
          <w:rFonts w:ascii="Times New Roman" w:hAnsi="Times New Roman"/>
          <w:color w:val="auto"/>
          <w:sz w:val="24"/>
        </w:rPr>
        <w:br/>
      </w:r>
      <w:r w:rsidR="0081631D" w:rsidRPr="00157207">
        <w:rPr>
          <w:rFonts w:ascii="Times New Roman" w:hAnsi="Times New Roman"/>
          <w:color w:val="auto"/>
          <w:sz w:val="24"/>
        </w:rPr>
        <w:t>w przyszłości sieci poziomej szczegółowej</w:t>
      </w:r>
    </w:p>
    <w:p w14:paraId="5429EE80" w14:textId="77777777" w:rsidR="0081631D" w:rsidRPr="00157207" w:rsidRDefault="00157207" w:rsidP="00157207">
      <w:pPr>
        <w:pStyle w:val="Teksttreci0"/>
        <w:numPr>
          <w:ilvl w:val="0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p</w:t>
      </w:r>
      <w:r w:rsidR="0081631D" w:rsidRPr="00157207">
        <w:rPr>
          <w:rFonts w:ascii="Times New Roman" w:hAnsi="Times New Roman"/>
          <w:color w:val="auto"/>
          <w:sz w:val="24"/>
        </w:rPr>
        <w:t>unkty te powinny być zaobserwowane ze szczególną starannością:</w:t>
      </w:r>
    </w:p>
    <w:p w14:paraId="67AF85FB" w14:textId="3B59BC2D" w:rsidR="0081631D" w:rsidRPr="00157207" w:rsidRDefault="00157207" w:rsidP="00157207">
      <w:pPr>
        <w:pStyle w:val="Teksttreci0"/>
        <w:numPr>
          <w:ilvl w:val="1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c</w:t>
      </w:r>
      <w:r w:rsidR="0081631D" w:rsidRPr="00157207">
        <w:rPr>
          <w:rFonts w:ascii="Times New Roman" w:hAnsi="Times New Roman"/>
          <w:color w:val="auto"/>
          <w:sz w:val="24"/>
        </w:rPr>
        <w:t>zas trwania sesji nie może być krótszy niż 1</w:t>
      </w:r>
      <w:r w:rsidR="00C60A2F">
        <w:rPr>
          <w:rFonts w:ascii="Times New Roman" w:hAnsi="Times New Roman"/>
          <w:color w:val="auto"/>
          <w:sz w:val="24"/>
        </w:rPr>
        <w:t>.5 godziny</w:t>
      </w:r>
    </w:p>
    <w:p w14:paraId="53B3D416" w14:textId="77777777" w:rsidR="0081631D" w:rsidRPr="00157207" w:rsidRDefault="00157207" w:rsidP="00157207">
      <w:pPr>
        <w:pStyle w:val="Teksttreci0"/>
        <w:numPr>
          <w:ilvl w:val="1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d</w:t>
      </w:r>
      <w:r w:rsidR="0081631D" w:rsidRPr="00157207">
        <w:rPr>
          <w:rFonts w:ascii="Times New Roman" w:hAnsi="Times New Roman"/>
          <w:color w:val="auto"/>
          <w:sz w:val="24"/>
        </w:rPr>
        <w:t>o obserwacji powinny być użyte odbiorniki dwuczęstotliwościowe, rejestrujące zarówno sygnały GPS jak i GLONASS</w:t>
      </w:r>
    </w:p>
    <w:p w14:paraId="34DC2B08" w14:textId="77777777" w:rsidR="0081631D" w:rsidRPr="00157207" w:rsidRDefault="00157207" w:rsidP="00157207">
      <w:pPr>
        <w:pStyle w:val="Teksttreci0"/>
        <w:numPr>
          <w:ilvl w:val="1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s</w:t>
      </w:r>
      <w:r w:rsidR="0081631D" w:rsidRPr="00157207">
        <w:rPr>
          <w:rFonts w:ascii="Times New Roman" w:hAnsi="Times New Roman"/>
          <w:color w:val="auto"/>
          <w:sz w:val="24"/>
        </w:rPr>
        <w:t>zczególnie precyzyjnie powinny być mierzone wysokości anten odbiorników</w:t>
      </w:r>
    </w:p>
    <w:p w14:paraId="7D6B9FFA" w14:textId="77777777" w:rsidR="00157207" w:rsidRPr="00157207" w:rsidRDefault="00157207" w:rsidP="00157207">
      <w:pPr>
        <w:pStyle w:val="Teksttreci0"/>
        <w:numPr>
          <w:ilvl w:val="1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p</w:t>
      </w:r>
      <w:r w:rsidR="0081631D" w:rsidRPr="00157207">
        <w:rPr>
          <w:rFonts w:ascii="Times New Roman" w:hAnsi="Times New Roman"/>
          <w:color w:val="auto"/>
          <w:sz w:val="24"/>
        </w:rPr>
        <w:t>unkty te powinny być też powiązane z całą siecią obserwacjami naziemnymi wykonanymi metodą geometryczną.</w:t>
      </w:r>
    </w:p>
    <w:p w14:paraId="24E5445D" w14:textId="77777777" w:rsidR="0081631D" w:rsidRPr="00157207" w:rsidRDefault="00157207" w:rsidP="00157207">
      <w:pPr>
        <w:pStyle w:val="Teksttreci0"/>
        <w:numPr>
          <w:ilvl w:val="0"/>
          <w:numId w:val="40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57207">
        <w:rPr>
          <w:rFonts w:ascii="Times New Roman" w:hAnsi="Times New Roman"/>
          <w:color w:val="auto"/>
          <w:sz w:val="24"/>
        </w:rPr>
        <w:t>o</w:t>
      </w:r>
      <w:r w:rsidR="0081631D" w:rsidRPr="00157207">
        <w:rPr>
          <w:rFonts w:ascii="Times New Roman" w:hAnsi="Times New Roman"/>
          <w:color w:val="auto"/>
          <w:sz w:val="24"/>
        </w:rPr>
        <w:t xml:space="preserve">bserwacje naziemne i satelitarne powinny być wyrównane jednocześnie zapewniając dokładność każdego wyznaczonego </w:t>
      </w:r>
      <w:proofErr w:type="spellStart"/>
      <w:r w:rsidR="0081631D" w:rsidRPr="00925DA0">
        <w:rPr>
          <w:rFonts w:ascii="Times New Roman" w:hAnsi="Times New Roman"/>
          <w:color w:val="auto"/>
          <w:sz w:val="24"/>
        </w:rPr>
        <w:t>reperu</w:t>
      </w:r>
      <w:proofErr w:type="spellEnd"/>
      <w:r w:rsidR="0081631D" w:rsidRPr="00925DA0">
        <w:rPr>
          <w:rFonts w:ascii="Times New Roman" w:hAnsi="Times New Roman"/>
          <w:color w:val="auto"/>
          <w:sz w:val="24"/>
        </w:rPr>
        <w:t xml:space="preserve"> lepszą od 0.01m</w:t>
      </w:r>
      <w:r w:rsidR="0081631D" w:rsidRPr="00157207">
        <w:rPr>
          <w:rFonts w:ascii="Times New Roman" w:hAnsi="Times New Roman"/>
          <w:color w:val="auto"/>
          <w:sz w:val="24"/>
        </w:rPr>
        <w:t>, automatycznie też będą wyliczone współrzędne poziome tych punktów.</w:t>
      </w:r>
      <w:r w:rsidR="0081631D" w:rsidRPr="00157207">
        <w:rPr>
          <w:rFonts w:ascii="Times New Roman" w:hAnsi="Times New Roman"/>
          <w:color w:val="auto"/>
          <w:sz w:val="24"/>
        </w:rPr>
        <w:br/>
      </w:r>
    </w:p>
    <w:p w14:paraId="0A7C7815" w14:textId="7BABF88F" w:rsidR="001540A2" w:rsidRPr="004E46E9" w:rsidRDefault="0081631D" w:rsidP="0081631D">
      <w:pPr>
        <w:pStyle w:val="Teksttreci0"/>
        <w:shd w:val="clear" w:color="auto" w:fill="auto"/>
        <w:spacing w:after="240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</w:rPr>
        <w:t xml:space="preserve">Punkty dwufunkcyjne powinno się numerować wg schematu ARKUSZ.5.NR, </w:t>
      </w:r>
      <w:r w:rsidRPr="004E46E9">
        <w:rPr>
          <w:rFonts w:ascii="Times New Roman" w:hAnsi="Times New Roman" w:cs="Times New Roman"/>
          <w:color w:val="auto"/>
          <w:sz w:val="24"/>
        </w:rPr>
        <w:br/>
        <w:t xml:space="preserve">NR powinien być uzgodniony z PODGIK Ropczyce, proponuje się przydzielać numery </w:t>
      </w:r>
      <w:r w:rsidR="005B382E">
        <w:rPr>
          <w:rFonts w:ascii="Times New Roman" w:hAnsi="Times New Roman" w:cs="Times New Roman"/>
          <w:color w:val="auto"/>
          <w:sz w:val="24"/>
        </w:rPr>
        <w:br/>
      </w:r>
      <w:r w:rsidRPr="004E46E9">
        <w:rPr>
          <w:rFonts w:ascii="Times New Roman" w:hAnsi="Times New Roman" w:cs="Times New Roman"/>
          <w:color w:val="auto"/>
          <w:sz w:val="24"/>
        </w:rPr>
        <w:t>z zakresu 20000 – 20100 (jak punkty dawnej II klasy osnowy poziomej).</w:t>
      </w:r>
      <w:r w:rsidRPr="004E46E9">
        <w:rPr>
          <w:rFonts w:ascii="Times New Roman" w:hAnsi="Times New Roman" w:cs="Times New Roman"/>
          <w:color w:val="auto"/>
          <w:sz w:val="24"/>
        </w:rPr>
        <w:br/>
      </w:r>
    </w:p>
    <w:p w14:paraId="64177E5D" w14:textId="77777777" w:rsidR="00C815E9" w:rsidRPr="004E46E9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42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bookmark9"/>
      <w:r w:rsidRPr="004E46E9">
        <w:rPr>
          <w:rFonts w:ascii="Times New Roman" w:hAnsi="Times New Roman" w:cs="Times New Roman"/>
          <w:b/>
          <w:color w:val="auto"/>
          <w:sz w:val="24"/>
          <w:szCs w:val="24"/>
        </w:rPr>
        <w:t>Współrzędne płaskie X, Y punktów wysokościowych</w:t>
      </w:r>
      <w:bookmarkEnd w:id="8"/>
    </w:p>
    <w:p w14:paraId="7457B396" w14:textId="77777777" w:rsidR="004E46E9" w:rsidRDefault="003C169C" w:rsidP="004E46E9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>Wszystkie znaki szczegółowej wysokościowej osnowy geodezyjnej powinny mieć wyznaczone współrzędne płaskie X, Y z dokładnością 0,10 m, czyli z dokładnością jak dla I grupy szczegółów terenowych w</w:t>
      </w:r>
      <w:r w:rsidR="00E554A8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obowiązującym układzie współrzędnych, zgodnie z § 28 ust. 3 pkt 1a i § 29 ust.1 pkt1 - rozporządzenia Ministra Spraw Wewnętrznych i Administracji z dnia 09.11.2011r. w sprawie standardów technicznych wykonywania geodezyjnych pomiarów sytuacyjnych i wysokościowych oraz opracowywania i przekazywania wyników tych pomiarów do państwowego zasobu geodezyjnego i kartograficznego (Dz.U.2011.263.1572), określone na podstawie:</w:t>
      </w:r>
    </w:p>
    <w:p w14:paraId="639180B8" w14:textId="77777777" w:rsidR="00C815E9" w:rsidRPr="004E46E9" w:rsidRDefault="003C169C" w:rsidP="004E46E9">
      <w:pPr>
        <w:pStyle w:val="Teksttreci0"/>
        <w:numPr>
          <w:ilvl w:val="0"/>
          <w:numId w:val="41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/>
          <w:color w:val="auto"/>
          <w:sz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>bezpośredniego pomiaru metodą biegunową w oparciu o istniejące punkty osnowy poziomej podstawowej, szczegółowej i pomiarowej,</w:t>
      </w:r>
    </w:p>
    <w:p w14:paraId="6003FD2A" w14:textId="77777777" w:rsidR="00C815E9" w:rsidRPr="004E46E9" w:rsidRDefault="003C169C" w:rsidP="004E46E9">
      <w:pPr>
        <w:pStyle w:val="Teksttreci0"/>
        <w:numPr>
          <w:ilvl w:val="0"/>
          <w:numId w:val="41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/>
          <w:color w:val="auto"/>
          <w:sz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>metodą satelitarną GNSS.</w:t>
      </w:r>
    </w:p>
    <w:p w14:paraId="14142ACC" w14:textId="77777777" w:rsidR="00C815E9" w:rsidRPr="00527B8E" w:rsidRDefault="003C169C">
      <w:pPr>
        <w:pStyle w:val="Teksttreci0"/>
        <w:shd w:val="clear" w:color="auto" w:fill="auto"/>
        <w:spacing w:after="240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Dla znaków ściennych dopuszcza się wyznaczenie współrzędnych płaskich na drodze rozmierzenia położenia znaku na budynku i obliczenia jego współrzędnych na podstawie </w:t>
      </w:r>
      <w:r w:rsidRPr="00527B8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danych wektorowych </w:t>
      </w:r>
      <w:r w:rsidR="009D29FD" w:rsidRPr="00527B8E">
        <w:rPr>
          <w:rFonts w:ascii="Times New Roman" w:hAnsi="Times New Roman" w:cs="Times New Roman"/>
          <w:color w:val="auto"/>
          <w:sz w:val="24"/>
          <w:szCs w:val="24"/>
        </w:rPr>
        <w:t xml:space="preserve">z </w:t>
      </w:r>
      <w:r w:rsidRPr="00527B8E">
        <w:rPr>
          <w:rFonts w:ascii="Times New Roman" w:hAnsi="Times New Roman" w:cs="Times New Roman"/>
          <w:color w:val="auto"/>
          <w:sz w:val="24"/>
          <w:szCs w:val="24"/>
        </w:rPr>
        <w:t xml:space="preserve">istniejącej mapy numerycznej otrzymanej z </w:t>
      </w:r>
      <w:proofErr w:type="spellStart"/>
      <w:r w:rsidRPr="00527B8E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Pr="00527B8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4BA9538" w14:textId="77777777" w:rsidR="00C815E9" w:rsidRPr="004E46E9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47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bookmark10"/>
      <w:r w:rsidRPr="004E46E9">
        <w:rPr>
          <w:rFonts w:ascii="Times New Roman" w:hAnsi="Times New Roman" w:cs="Times New Roman"/>
          <w:b/>
          <w:color w:val="auto"/>
          <w:sz w:val="24"/>
          <w:szCs w:val="24"/>
        </w:rPr>
        <w:t>Obliczenie i wyrównanie sieci</w:t>
      </w:r>
      <w:bookmarkEnd w:id="9"/>
      <w:r w:rsidR="004E46E9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14:paraId="64FB7FA0" w14:textId="77777777" w:rsidR="005E5091" w:rsidRPr="004E46E9" w:rsidRDefault="005E5091" w:rsidP="004E46E9">
      <w:pPr>
        <w:pStyle w:val="Teksttreci0"/>
        <w:ind w:left="20" w:right="20" w:hanging="2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>Wyrównanie szczegółowej osnowy wysokościowej należy wykonać w sposób ścisły, metodą najmniejszych kwadratów przy założeniu bezbłędności punktów nawiązania, przy użyciu</w:t>
      </w:r>
      <w:r w:rsidRPr="008F5422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specjalistycznego oprogramowania zgodnie z § 9 rozporządzenia w sprawie osnów geodezyjnych, grawimetrycznych i magnetycznych (Dz.U. z 2012 r. poz. 352), jako sieć wielowęzłową. Wysokości punktów należy obliczyć w geodezyjnym układzie </w:t>
      </w:r>
      <w:r w:rsidRPr="00704816">
        <w:rPr>
          <w:rFonts w:ascii="Times New Roman" w:hAnsi="Times New Roman" w:cs="Times New Roman"/>
          <w:color w:val="auto"/>
          <w:sz w:val="24"/>
          <w:szCs w:val="24"/>
        </w:rPr>
        <w:t>wysokościowym PL-KRON86-NH (Kronsztad 86) oraz w europejskim ukła</w:t>
      </w:r>
      <w:r w:rsidR="009D29FD" w:rsidRPr="00704816">
        <w:rPr>
          <w:rFonts w:ascii="Times New Roman" w:hAnsi="Times New Roman" w:cs="Times New Roman"/>
          <w:color w:val="auto"/>
          <w:sz w:val="24"/>
          <w:szCs w:val="24"/>
        </w:rPr>
        <w:t>dzie odniesienia PL-EVRF2007-NH</w:t>
      </w:r>
      <w:r w:rsidRPr="00704816">
        <w:rPr>
          <w:rFonts w:ascii="Times New Roman" w:hAnsi="Times New Roman" w:cs="Times New Roman"/>
          <w:color w:val="auto"/>
          <w:sz w:val="24"/>
          <w:szCs w:val="24"/>
        </w:rPr>
        <w:t xml:space="preserve">, zgodnie z § 3 ust. 1 pkt 2 rozporządzenia w sprawie państwowego 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systemu odniesień przestrzennych (Dz.U. z 2012 r. poz. 1247).</w:t>
      </w:r>
    </w:p>
    <w:p w14:paraId="1F5C07C0" w14:textId="77777777" w:rsidR="00E97404" w:rsidRPr="004E46E9" w:rsidRDefault="005E5091" w:rsidP="00E97404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Do obliczeń należy wykorzystać 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>licencjonowan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opr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>ogram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owanie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posiadając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akceptację Głównego Urzędu Geodezji i Kartografii w Warszawie</w:t>
      </w:r>
      <w:r w:rsidR="00D22D36" w:rsidRPr="004E46E9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3C169C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8A2166F" w14:textId="77777777" w:rsidR="00C815E9" w:rsidRPr="004E46E9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Obliczenia należy wykonać przy przyjęciu bezbłędności punktów nawiązania, </w:t>
      </w:r>
      <w:r w:rsidR="004E46E9" w:rsidRPr="004E46E9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z zastosowaniem wag charakteryzujących dokładności wykonanych pomiarów na poszczególnych odcinkach, liniach niwelacyjnych lub dla pojedynczych obserwacji wykonanych przy określeniu wysokości pojedynczych odosobnionych punktów wysokościowych. W wyniku wyrównania należy uzyskać wartości wyznaczanych wysokości punktów oraz ich charakterystykę dokładności (</w:t>
      </w:r>
      <w:proofErr w:type="spellStart"/>
      <w:r w:rsidRPr="004E46E9">
        <w:rPr>
          <w:rFonts w:ascii="Times New Roman" w:hAnsi="Times New Roman" w:cs="Times New Roman"/>
          <w:color w:val="auto"/>
          <w:sz w:val="24"/>
          <w:szCs w:val="24"/>
        </w:rPr>
        <w:t>mo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t>m∆H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i </w:t>
      </w:r>
      <w:proofErr w:type="spellStart"/>
      <w:r w:rsidRPr="004E46E9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t>H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14:paraId="6D437750" w14:textId="77777777" w:rsidR="00D5540D" w:rsidRPr="004E46E9" w:rsidRDefault="003C169C" w:rsidP="00D5540D">
      <w:pPr>
        <w:pStyle w:val="Teksttreci0"/>
        <w:shd w:val="clear" w:color="auto" w:fill="auto"/>
        <w:ind w:left="23" w:right="23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Wyniki wyrównania winny odpowiadać dokładnościom wymaganym przepisami ww. Rozporządzenia z 2012r. w sprawie osnów, dla szczegółowej osnowy wysokościowej, tj. średni błąd pomiaru 1 km niwelacji obliczony w procesie wyrównania sieci niwelacyjnej </w:t>
      </w:r>
    </w:p>
    <w:p w14:paraId="504533D8" w14:textId="77777777" w:rsidR="00C815E9" w:rsidRPr="004E46E9" w:rsidRDefault="003C169C" w:rsidP="00D5540D">
      <w:pPr>
        <w:pStyle w:val="Teksttreci0"/>
        <w:shd w:val="clear" w:color="auto" w:fill="auto"/>
        <w:ind w:left="23" w:right="23" w:firstLine="0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E46E9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t>∆H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t>≤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+</w:t>
      </w:r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4mm/km, przy </w:t>
      </w:r>
      <w:proofErr w:type="spellStart"/>
      <w:r w:rsidRPr="004E46E9">
        <w:rPr>
          <w:rFonts w:ascii="Times New Roman" w:hAnsi="Times New Roman" w:cs="Times New Roman"/>
          <w:color w:val="auto"/>
          <w:sz w:val="24"/>
          <w:szCs w:val="24"/>
        </w:rPr>
        <w:t>mo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= 1,00 +- 10%,</w:t>
      </w:r>
      <w:r w:rsidR="009D29FD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lub </w:t>
      </w:r>
      <w:proofErr w:type="spellStart"/>
      <w:r w:rsidR="009D29FD" w:rsidRPr="004E46E9">
        <w:rPr>
          <w:rFonts w:ascii="Times New Roman" w:hAnsi="Times New Roman" w:cs="Times New Roman"/>
          <w:color w:val="auto"/>
          <w:sz w:val="24"/>
          <w:szCs w:val="24"/>
        </w:rPr>
        <w:t>mH</w:t>
      </w:r>
      <w:proofErr w:type="spellEnd"/>
      <w:r w:rsidR="009D29FD" w:rsidRPr="004E46E9">
        <w:rPr>
          <w:rFonts w:ascii="Times New Roman" w:hAnsi="Times New Roman" w:cs="Times New Roman"/>
          <w:color w:val="auto"/>
          <w:sz w:val="24"/>
          <w:szCs w:val="24"/>
        </w:rPr>
        <w:t>&lt;</w:t>
      </w:r>
      <w:r w:rsidR="009D29FD" w:rsidRPr="004E46E9">
        <w:rPr>
          <w:rFonts w:ascii="Times New Roman" w:hAnsi="Times New Roman" w:cs="Times New Roman"/>
          <w:color w:val="auto"/>
          <w:sz w:val="24"/>
          <w:szCs w:val="24"/>
        </w:rPr>
        <w:sym w:font="Symbol" w:char="F0B1"/>
      </w:r>
      <w:r w:rsidR="009D29FD" w:rsidRPr="004E46E9">
        <w:rPr>
          <w:rFonts w:ascii="Times New Roman" w:hAnsi="Times New Roman" w:cs="Times New Roman"/>
          <w:color w:val="auto"/>
          <w:sz w:val="24"/>
          <w:szCs w:val="24"/>
        </w:rPr>
        <w:t>0.01m.</w:t>
      </w:r>
    </w:p>
    <w:p w14:paraId="09E2C202" w14:textId="77777777" w:rsidR="00AF5772" w:rsidRPr="008F5422" w:rsidRDefault="00AF5772" w:rsidP="00D5540D">
      <w:pPr>
        <w:pStyle w:val="Teksttreci0"/>
        <w:shd w:val="clear" w:color="auto" w:fill="auto"/>
        <w:ind w:left="23" w:right="23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5B3986B7" w14:textId="77777777" w:rsidR="00C815E9" w:rsidRPr="004E46E9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47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bookmark11"/>
      <w:r w:rsidRPr="004E46E9">
        <w:rPr>
          <w:rFonts w:ascii="Times New Roman" w:hAnsi="Times New Roman" w:cs="Times New Roman"/>
          <w:b/>
          <w:color w:val="auto"/>
          <w:sz w:val="24"/>
          <w:szCs w:val="24"/>
        </w:rPr>
        <w:t>Opracowanie wyników</w:t>
      </w:r>
      <w:bookmarkEnd w:id="10"/>
    </w:p>
    <w:p w14:paraId="48F1F8F7" w14:textId="77777777" w:rsidR="00C815E9" w:rsidRPr="004E46E9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Wyniki pomiaru, wyniki obliczeń i wyrównania przekazane zostaną Zamawiającemu </w:t>
      </w:r>
      <w:r w:rsidR="00D5540D" w:rsidRPr="004E46E9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w formie elektronicznej (zbiory w formacie </w:t>
      </w:r>
      <w:r w:rsidR="004E46E9" w:rsidRPr="004E46E9">
        <w:rPr>
          <w:rFonts w:ascii="Times New Roman" w:hAnsi="Times New Roman" w:cs="Times New Roman"/>
          <w:color w:val="auto"/>
          <w:sz w:val="24"/>
          <w:szCs w:val="24"/>
        </w:rPr>
        <w:t>*</w:t>
      </w:r>
      <w:r w:rsidRPr="004E46E9">
        <w:rPr>
          <w:rFonts w:ascii="Times New Roman" w:hAnsi="Times New Roman" w:cs="Times New Roman"/>
          <w:color w:val="auto"/>
          <w:sz w:val="24"/>
          <w:szCs w:val="24"/>
        </w:rPr>
        <w:t>.txt</w:t>
      </w:r>
      <w:r w:rsidR="004E46E9" w:rsidRPr="004E46E9">
        <w:rPr>
          <w:rFonts w:ascii="Times New Roman" w:hAnsi="Times New Roman" w:cs="Times New Roman"/>
          <w:color w:val="auto"/>
          <w:sz w:val="24"/>
          <w:szCs w:val="24"/>
        </w:rPr>
        <w:t xml:space="preserve"> oraz *.</w:t>
      </w:r>
      <w:proofErr w:type="spellStart"/>
      <w:r w:rsidR="004E46E9" w:rsidRPr="004E46E9">
        <w:rPr>
          <w:rFonts w:ascii="Times New Roman" w:hAnsi="Times New Roman" w:cs="Times New Roman"/>
          <w:color w:val="auto"/>
          <w:sz w:val="24"/>
          <w:szCs w:val="24"/>
        </w:rPr>
        <w:t>xlsx</w:t>
      </w:r>
      <w:proofErr w:type="spellEnd"/>
      <w:r w:rsidRPr="004E46E9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14:paraId="05E8F772" w14:textId="3B4F5A56" w:rsidR="00C815E9" w:rsidRPr="007F7A8F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Z całości prac sporządzony będzie odpowiedni operat techniczny podlegający przekazaniu do </w:t>
      </w:r>
      <w:proofErr w:type="spellStart"/>
      <w:r w:rsidRPr="007F7A8F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 w formie papierowej oraz </w:t>
      </w:r>
      <w:r w:rsidR="00B040BD">
        <w:rPr>
          <w:rFonts w:ascii="Times New Roman" w:hAnsi="Times New Roman" w:cs="Times New Roman"/>
          <w:color w:val="auto"/>
          <w:sz w:val="24"/>
          <w:szCs w:val="24"/>
        </w:rPr>
        <w:t xml:space="preserve">w formie elektronicznej </w:t>
      </w:r>
      <w:r w:rsidR="00613B11">
        <w:rPr>
          <w:rFonts w:ascii="Times New Roman" w:hAnsi="Times New Roman" w:cs="Times New Roman"/>
          <w:color w:val="auto"/>
          <w:sz w:val="24"/>
          <w:szCs w:val="24"/>
        </w:rPr>
        <w:t xml:space="preserve">uzgodnionej z </w:t>
      </w:r>
      <w:proofErr w:type="spellStart"/>
      <w:r w:rsidR="00613B11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="00613B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13B11">
        <w:rPr>
          <w:rFonts w:ascii="Times New Roman" w:hAnsi="Times New Roman" w:cs="Times New Roman"/>
          <w:color w:val="auto"/>
          <w:sz w:val="24"/>
          <w:szCs w:val="24"/>
        </w:rPr>
        <w:br/>
      </w:r>
      <w:r w:rsidR="00B040BD">
        <w:rPr>
          <w:rFonts w:ascii="Times New Roman" w:hAnsi="Times New Roman" w:cs="Times New Roman"/>
          <w:color w:val="auto"/>
          <w:sz w:val="24"/>
          <w:szCs w:val="24"/>
        </w:rPr>
        <w:t>w plikach JPG</w:t>
      </w:r>
      <w:r w:rsidRPr="00FB02F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569907A" w14:textId="77777777" w:rsidR="00C815E9" w:rsidRPr="007F7A8F" w:rsidRDefault="003C169C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Przekazaniu do </w:t>
      </w:r>
      <w:proofErr w:type="spellStart"/>
      <w:r w:rsidRPr="007F7A8F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 podlegać będą również odpowiednie dane numeryczne służące do automatycznej aktualizacji banku osnów (plik </w:t>
      </w:r>
      <w:r w:rsidR="00DC1C9C"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wsadowy </w:t>
      </w:r>
      <w:r w:rsidRPr="007F7A8F">
        <w:rPr>
          <w:rFonts w:ascii="Times New Roman" w:hAnsi="Times New Roman" w:cs="Times New Roman"/>
          <w:color w:val="auto"/>
          <w:sz w:val="24"/>
          <w:szCs w:val="24"/>
        </w:rPr>
        <w:t>w formacie „Banku Osnów</w:t>
      </w:r>
      <w:r w:rsidR="00D365CB"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 3</w:t>
      </w:r>
      <w:r w:rsidRPr="007F7A8F">
        <w:rPr>
          <w:rFonts w:ascii="Times New Roman" w:hAnsi="Times New Roman" w:cs="Times New Roman"/>
          <w:color w:val="auto"/>
          <w:sz w:val="24"/>
          <w:szCs w:val="24"/>
        </w:rPr>
        <w:t>" firmy GEOBID z Katowic) oraz zestawienia tabelaryczne zawierające informację o zmianach na punktach, na których adaptowano stabilizację.</w:t>
      </w:r>
    </w:p>
    <w:p w14:paraId="4DD87DC6" w14:textId="77777777" w:rsidR="00AF5772" w:rsidRDefault="007F7A8F" w:rsidP="007F7A8F">
      <w:pPr>
        <w:pStyle w:val="Teksttreci0"/>
        <w:ind w:left="20" w:right="20" w:hanging="20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Tzw. plik pozycyjny będący etapem pośrednim tworzenia ww. pliku wsadowego w Excelu podlega również przekazaniu do </w:t>
      </w:r>
      <w:proofErr w:type="spellStart"/>
      <w:r w:rsidRPr="007F7A8F">
        <w:rPr>
          <w:rFonts w:ascii="Times New Roman" w:hAnsi="Times New Roman" w:cs="Times New Roman"/>
          <w:color w:val="auto"/>
          <w:sz w:val="24"/>
          <w:szCs w:val="24"/>
        </w:rPr>
        <w:t>PODGiK</w:t>
      </w:r>
      <w:proofErr w:type="spellEnd"/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AF5772" w:rsidRPr="007F7A8F">
        <w:rPr>
          <w:rFonts w:ascii="Times New Roman" w:hAnsi="Times New Roman" w:cs="Times New Roman"/>
          <w:color w:val="auto"/>
          <w:sz w:val="24"/>
          <w:szCs w:val="24"/>
        </w:rPr>
        <w:t>W pliku pozycyj</w:t>
      </w:r>
      <w:r w:rsidR="009D29FD"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nym </w:t>
      </w:r>
      <w:r w:rsidR="00AF5772" w:rsidRPr="007F7A8F">
        <w:rPr>
          <w:rFonts w:ascii="Times New Roman" w:hAnsi="Times New Roman" w:cs="Times New Roman"/>
          <w:color w:val="auto"/>
          <w:sz w:val="24"/>
          <w:szCs w:val="24"/>
        </w:rPr>
        <w:t>Wyko</w:t>
      </w:r>
      <w:r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nawca zaktualizuje lub </w:t>
      </w:r>
      <w:r w:rsidR="00AF5772" w:rsidRPr="007F7A8F">
        <w:rPr>
          <w:rFonts w:ascii="Times New Roman" w:hAnsi="Times New Roman" w:cs="Times New Roman"/>
          <w:color w:val="auto"/>
          <w:sz w:val="24"/>
          <w:szCs w:val="24"/>
        </w:rPr>
        <w:t>uzupełni wszystkie pola dotyczące między innymi:</w:t>
      </w:r>
    </w:p>
    <w:p w14:paraId="055DEC86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numeru punktu (nowy i stary),</w:t>
      </w:r>
    </w:p>
    <w:p w14:paraId="7F47911D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układów współrzędnych i układów odniesienia,</w:t>
      </w:r>
    </w:p>
    <w:p w14:paraId="77970DD4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błędów wysokości,</w:t>
      </w:r>
    </w:p>
    <w:p w14:paraId="78FA6770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typu wyznaczenia wysokości dla każdego układu,</w:t>
      </w:r>
    </w:p>
    <w:p w14:paraId="395F2368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typu wyznaczenia współrzędnych dla każdego układu,</w:t>
      </w:r>
    </w:p>
    <w:p w14:paraId="11DE2008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odniesienia wysokości dla każdego układu,</w:t>
      </w:r>
    </w:p>
    <w:p w14:paraId="117F7ED1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rodzaju wysokości dla każdego układu,</w:t>
      </w:r>
    </w:p>
    <w:p w14:paraId="6330DC55" w14:textId="77777777" w:rsidR="00AF5772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szerokości i długości geograficznej</w:t>
      </w:r>
    </w:p>
    <w:p w14:paraId="6481A2DC" w14:textId="77777777" w:rsidR="00AF5772" w:rsidRPr="007F7A8F" w:rsidRDefault="00AF5772" w:rsidP="007F7A8F">
      <w:pPr>
        <w:pStyle w:val="Teksttreci0"/>
        <w:numPr>
          <w:ilvl w:val="0"/>
          <w:numId w:val="42"/>
        </w:numPr>
        <w:shd w:val="clear" w:color="auto" w:fill="auto"/>
        <w:tabs>
          <w:tab w:val="left" w:pos="407"/>
        </w:tabs>
        <w:ind w:right="23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t>oraz: klasy punktu</w:t>
      </w:r>
      <w:r w:rsidR="009D29FD" w:rsidRPr="007F7A8F">
        <w:rPr>
          <w:rFonts w:ascii="Times New Roman" w:hAnsi="Times New Roman" w:cs="Times New Roman"/>
          <w:color w:val="auto"/>
          <w:sz w:val="24"/>
          <w:szCs w:val="24"/>
        </w:rPr>
        <w:t>, daty utworzenia i aktualności</w:t>
      </w:r>
      <w:r w:rsidRPr="007F7A8F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9D29FD" w:rsidRPr="007F7A8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7A8F">
        <w:rPr>
          <w:rFonts w:ascii="Times New Roman" w:hAnsi="Times New Roman" w:cs="Times New Roman"/>
          <w:color w:val="auto"/>
          <w:sz w:val="24"/>
          <w:szCs w:val="24"/>
        </w:rPr>
        <w:t>nr głowicy, typ stabilizacji, stan znaku, typ znaku, cecha punktu, opis położenia, dokument, nr roboty, status oraz dołączy opisy topograficzne i zdjęcia punktów.</w:t>
      </w:r>
    </w:p>
    <w:p w14:paraId="5C51C709" w14:textId="77777777" w:rsidR="00AF5772" w:rsidRPr="007F7A8F" w:rsidRDefault="00AF5772" w:rsidP="00AF5772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F7A8F">
        <w:rPr>
          <w:rFonts w:ascii="Times New Roman" w:hAnsi="Times New Roman" w:cs="Times New Roman"/>
          <w:color w:val="auto"/>
          <w:sz w:val="24"/>
          <w:szCs w:val="24"/>
        </w:rPr>
        <w:lastRenderedPageBreak/>
        <w:t>Szczegóły techniczne zostaną ustalone z Zamawiającym w trybie roboczym.</w:t>
      </w:r>
    </w:p>
    <w:p w14:paraId="484D7A70" w14:textId="77777777" w:rsidR="00AF5772" w:rsidRPr="008F5422" w:rsidRDefault="00AF5772" w:rsidP="00AF5772">
      <w:pPr>
        <w:pStyle w:val="Teksttreci0"/>
        <w:shd w:val="clear" w:color="auto" w:fill="auto"/>
        <w:ind w:left="20" w:right="20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5F5EF02E" w14:textId="77777777" w:rsidR="00C815E9" w:rsidRPr="007F7A8F" w:rsidRDefault="003C169C" w:rsidP="006269AE">
      <w:pPr>
        <w:pStyle w:val="Nagwek30"/>
        <w:keepNext/>
        <w:keepLines/>
        <w:numPr>
          <w:ilvl w:val="0"/>
          <w:numId w:val="9"/>
        </w:numPr>
        <w:shd w:val="clear" w:color="auto" w:fill="auto"/>
        <w:tabs>
          <w:tab w:val="left" w:pos="447"/>
        </w:tabs>
        <w:spacing w:before="0" w:after="120"/>
        <w:ind w:left="2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bookmark12"/>
      <w:r w:rsidRPr="007F7A8F">
        <w:rPr>
          <w:rFonts w:ascii="Times New Roman" w:hAnsi="Times New Roman" w:cs="Times New Roman"/>
          <w:b/>
          <w:color w:val="auto"/>
          <w:sz w:val="24"/>
          <w:szCs w:val="24"/>
        </w:rPr>
        <w:t>Skład operatu technicznego</w:t>
      </w:r>
      <w:bookmarkEnd w:id="11"/>
    </w:p>
    <w:p w14:paraId="5830F837" w14:textId="77777777" w:rsidR="00C815E9" w:rsidRPr="002B3938" w:rsidRDefault="003C169C">
      <w:pPr>
        <w:pStyle w:val="Teksttreci0"/>
        <w:shd w:val="clear" w:color="auto" w:fill="auto"/>
        <w:spacing w:after="290"/>
        <w:ind w:left="20" w:righ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Operat techniczny należy skompletować zgodnie z rozdziałem 9 punkty od 17 do 19 załącznika nr 1 do rozporządzenia w sprawie osnów geodezyjnych, grawimetrycznych </w:t>
      </w:r>
      <w:r w:rsidR="00D5540D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i magnetycznych (Dz. U. z 2012r. poz. 352), powinien zawierać akta postępowania </w:t>
      </w:r>
      <w:r w:rsidR="00D5540D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i dokumentację techniczną zgromadzoną wg kolejno wykonywanych czynności geodezyjnych</w:t>
      </w:r>
      <w:r w:rsidRPr="008F5422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w tym opracowaniu, przedstawioną w formie analogowej oraz w postaci dokumentów elektronicznych.</w:t>
      </w:r>
    </w:p>
    <w:p w14:paraId="69AF3836" w14:textId="0F0F1DE8" w:rsidR="002345E6" w:rsidRPr="002B3938" w:rsidRDefault="002345E6" w:rsidP="002B3938">
      <w:pPr>
        <w:pStyle w:val="Teksttreci0"/>
        <w:ind w:left="23" w:right="23" w:hanging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Geodezyjna dokumentacja</w:t>
      </w:r>
      <w:r w:rsidR="002B3938"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techniczna powinna zawierać co</w:t>
      </w:r>
      <w:r w:rsidR="00FB02F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najmniej następujące dokumenty:</w:t>
      </w:r>
    </w:p>
    <w:p w14:paraId="020C4E7B" w14:textId="77777777" w:rsidR="002345E6" w:rsidRPr="002B3938" w:rsidRDefault="002345E6" w:rsidP="002B3938">
      <w:pPr>
        <w:pStyle w:val="Teksttreci0"/>
        <w:numPr>
          <w:ilvl w:val="0"/>
          <w:numId w:val="4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sprawozdanie techniczne zawierające opis wykonanych prac, w którym należy określić:</w:t>
      </w:r>
    </w:p>
    <w:p w14:paraId="2D2B7683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dane charakteryzujące zrealizowaną sieć, jej zasięg i strukturę,</w:t>
      </w:r>
    </w:p>
    <w:p w14:paraId="776E5169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odstępstwa od projektu technicznego,</w:t>
      </w:r>
    </w:p>
    <w:p w14:paraId="5E362779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zestawienie wykonanych prac,</w:t>
      </w:r>
    </w:p>
    <w:p w14:paraId="5E953063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opis sposobu stabilizacji, metody pomiaru oraz wyników wyrównania sieci,</w:t>
      </w:r>
    </w:p>
    <w:p w14:paraId="1C6E213B" w14:textId="77777777" w:rsidR="002345E6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analizę i ocenę otrzymanych wyników;</w:t>
      </w:r>
    </w:p>
    <w:p w14:paraId="47FD910D" w14:textId="77777777" w:rsidR="002345E6" w:rsidRPr="002B3938" w:rsidRDefault="002345E6" w:rsidP="002B3938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pol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t>owe opisy topograficzne punktów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65B27789" w14:textId="77777777" w:rsidR="002345E6" w:rsidRPr="002B3938" w:rsidRDefault="002345E6" w:rsidP="002B3938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dokumentację z pomiaru osnowy,</w:t>
      </w:r>
    </w:p>
    <w:p w14:paraId="0AA0BE7B" w14:textId="77777777" w:rsidR="002345E6" w:rsidRPr="002B3938" w:rsidRDefault="002345E6" w:rsidP="002B3938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raport z wyrównania sieci zawierający:</w:t>
      </w:r>
    </w:p>
    <w:p w14:paraId="53B823E3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zestawienie zredukowanych obserwacji wraz ze średnimi błędami obserwacji,</w:t>
      </w:r>
    </w:p>
    <w:p w14:paraId="5A45A5F0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poprawki do obserwacji po wyrównaniu,</w:t>
      </w:r>
    </w:p>
    <w:p w14:paraId="3CFBC64C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błędy średnie poprawek,</w:t>
      </w:r>
    </w:p>
    <w:p w14:paraId="21F330D8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średni błąd pojedynczego spostrzeżenia po wyrównaniu,</w:t>
      </w:r>
    </w:p>
    <w:p w14:paraId="09A5A324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charakterystykę dokładności punktów,</w:t>
      </w:r>
    </w:p>
    <w:p w14:paraId="3270594C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wykazy danych ostatecznych,</w:t>
      </w:r>
    </w:p>
    <w:p w14:paraId="1B1E7B73" w14:textId="77777777" w:rsidR="002345E6" w:rsidRPr="002B3938" w:rsidRDefault="002345E6" w:rsidP="00A0544E">
      <w:pPr>
        <w:pStyle w:val="Teksttreci0"/>
        <w:numPr>
          <w:ilvl w:val="1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słownik konwersji numerów punktów;</w:t>
      </w:r>
    </w:p>
    <w:p w14:paraId="7B729F26" w14:textId="77777777" w:rsidR="002345E6" w:rsidRPr="002B3938" w:rsidRDefault="002345E6" w:rsidP="00A0544E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opisy topograficzne punktów,</w:t>
      </w:r>
    </w:p>
    <w:p w14:paraId="775073BB" w14:textId="77777777" w:rsidR="002345E6" w:rsidRPr="002B3938" w:rsidRDefault="002345E6" w:rsidP="00A0544E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mapę (szkic) pomierzonej sieci opracowaną w odpowiednio dobranej skali,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umożliwiającej czytelne i przejrzyste przedstawienie zrealizowanych prac i wyników 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pomiaru,</w:t>
      </w:r>
    </w:p>
    <w:p w14:paraId="6474C1BF" w14:textId="77777777" w:rsidR="002345E6" w:rsidRPr="002B3938" w:rsidRDefault="002345E6" w:rsidP="00A0544E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pliki wsadowe do bazy danych BANK OSNÓW</w:t>
      </w:r>
      <w:r w:rsidR="002E0CA5"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3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6E399D1E" w14:textId="77777777" w:rsidR="002345E6" w:rsidRPr="002B3938" w:rsidRDefault="002345E6" w:rsidP="00A0544E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zawiadomienia o umieszczeniu znaków,</w:t>
      </w:r>
    </w:p>
    <w:p w14:paraId="334D74D8" w14:textId="77777777" w:rsidR="002345E6" w:rsidRPr="002B3938" w:rsidRDefault="002345E6" w:rsidP="00A0544E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inne materiały opracowane w trakcie realizacji prac, w tym zdj</w:t>
      </w:r>
      <w:r w:rsidR="00EC10D1" w:rsidRPr="002B3938">
        <w:rPr>
          <w:rFonts w:ascii="Times New Roman" w:hAnsi="Times New Roman" w:cs="Times New Roman"/>
          <w:color w:val="auto"/>
          <w:sz w:val="24"/>
          <w:szCs w:val="24"/>
        </w:rPr>
        <w:t>ęcia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reperów,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mapę przeglądową osnowy wysokościowej, wykazy różnic wysokości pomiędzy </w:t>
      </w:r>
      <w:r w:rsidR="00A0544E" w:rsidRPr="002B393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istniejącymi, a otrzymanymi z nowego pomiaru,</w:t>
      </w:r>
    </w:p>
    <w:p w14:paraId="3D886081" w14:textId="18D626B6" w:rsidR="002345E6" w:rsidRPr="00311915" w:rsidRDefault="002345E6" w:rsidP="00311915">
      <w:pPr>
        <w:pStyle w:val="Akapitzlist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 w:rsidRPr="00311915">
        <w:rPr>
          <w:rFonts w:ascii="Times New Roman" w:hAnsi="Times New Roman" w:cs="Times New Roman"/>
          <w:color w:val="auto"/>
        </w:rPr>
        <w:t xml:space="preserve">wykaz </w:t>
      </w:r>
      <w:r w:rsidR="00A0544E" w:rsidRPr="00311915">
        <w:rPr>
          <w:rFonts w:ascii="Times New Roman" w:hAnsi="Times New Roman" w:cs="Times New Roman"/>
          <w:color w:val="auto"/>
        </w:rPr>
        <w:t xml:space="preserve">wysokości </w:t>
      </w:r>
      <w:r w:rsidR="00981EB7" w:rsidRPr="00311915">
        <w:rPr>
          <w:rFonts w:ascii="Times New Roman" w:hAnsi="Times New Roman" w:cs="Times New Roman"/>
          <w:color w:val="auto"/>
        </w:rPr>
        <w:t>punktów szczegółowej</w:t>
      </w:r>
      <w:r w:rsidRPr="00311915">
        <w:rPr>
          <w:rFonts w:ascii="Times New Roman" w:hAnsi="Times New Roman" w:cs="Times New Roman"/>
          <w:color w:val="auto"/>
        </w:rPr>
        <w:t xml:space="preserve"> osnowy </w:t>
      </w:r>
      <w:r w:rsidR="00981EB7" w:rsidRPr="00311915">
        <w:rPr>
          <w:rFonts w:ascii="Times New Roman" w:hAnsi="Times New Roman" w:cs="Times New Roman"/>
          <w:color w:val="auto"/>
        </w:rPr>
        <w:t>wysokościowej</w:t>
      </w:r>
      <w:r w:rsidRPr="00311915">
        <w:rPr>
          <w:rFonts w:ascii="Times New Roman" w:hAnsi="Times New Roman" w:cs="Times New Roman"/>
          <w:color w:val="auto"/>
        </w:rPr>
        <w:t xml:space="preserve"> z określonymi</w:t>
      </w:r>
      <w:r w:rsidR="00BD3F30" w:rsidRPr="00311915">
        <w:rPr>
          <w:rFonts w:ascii="Times New Roman" w:hAnsi="Times New Roman" w:cs="Times New Roman"/>
          <w:color w:val="auto"/>
        </w:rPr>
        <w:t xml:space="preserve"> </w:t>
      </w:r>
      <w:r w:rsidRPr="00311915">
        <w:rPr>
          <w:rFonts w:ascii="Times New Roman" w:hAnsi="Times New Roman" w:cs="Times New Roman"/>
          <w:color w:val="auto"/>
        </w:rPr>
        <w:t>d</w:t>
      </w:r>
      <w:r w:rsidR="00BD3F30" w:rsidRPr="00311915">
        <w:rPr>
          <w:rFonts w:ascii="Times New Roman" w:hAnsi="Times New Roman" w:cs="Times New Roman"/>
          <w:color w:val="auto"/>
        </w:rPr>
        <w:t xml:space="preserve">anymi: </w:t>
      </w:r>
      <w:proofErr w:type="spellStart"/>
      <w:r w:rsidR="00BD3F30" w:rsidRPr="00311915">
        <w:rPr>
          <w:rFonts w:ascii="Times New Roman" w:hAnsi="Times New Roman" w:cs="Times New Roman"/>
          <w:color w:val="auto"/>
        </w:rPr>
        <w:t>Lp</w:t>
      </w:r>
      <w:proofErr w:type="spellEnd"/>
      <w:r w:rsidR="00BD3F30" w:rsidRPr="00311915">
        <w:rPr>
          <w:rFonts w:ascii="Times New Roman" w:hAnsi="Times New Roman" w:cs="Times New Roman"/>
          <w:color w:val="auto"/>
        </w:rPr>
        <w:t xml:space="preserve">, </w:t>
      </w:r>
      <w:r w:rsidR="001E56FF" w:rsidRPr="00311915">
        <w:rPr>
          <w:rFonts w:ascii="Times New Roman" w:hAnsi="Times New Roman" w:cs="Times New Roman"/>
          <w:color w:val="auto"/>
        </w:rPr>
        <w:t xml:space="preserve">NR, X, Y, HKr60, </w:t>
      </w:r>
      <w:r w:rsidRPr="00311915">
        <w:rPr>
          <w:rFonts w:ascii="Times New Roman" w:hAnsi="Times New Roman" w:cs="Times New Roman"/>
          <w:color w:val="auto"/>
        </w:rPr>
        <w:t>HKr86</w:t>
      </w:r>
      <w:r w:rsidR="001E56FF" w:rsidRPr="00311915">
        <w:rPr>
          <w:rFonts w:ascii="Times New Roman" w:hAnsi="Times New Roman" w:cs="Times New Roman"/>
          <w:color w:val="auto"/>
        </w:rPr>
        <w:t>,</w:t>
      </w:r>
      <w:r w:rsidR="004257D3" w:rsidRPr="00311915">
        <w:rPr>
          <w:rFonts w:ascii="Times New Roman" w:hAnsi="Times New Roman" w:cs="Times New Roman"/>
          <w:color w:val="auto"/>
        </w:rPr>
        <w:t xml:space="preserve"> </w:t>
      </w:r>
      <w:r w:rsidR="008F1BC5" w:rsidRPr="00311915">
        <w:rPr>
          <w:rFonts w:ascii="Times New Roman" w:hAnsi="Times New Roman" w:cs="Times New Roman"/>
          <w:sz w:val="26"/>
          <w:szCs w:val="26"/>
        </w:rPr>
        <w:t>EVRF2007-NH</w:t>
      </w:r>
      <w:r w:rsidR="002E0CA5" w:rsidRPr="00311915">
        <w:rPr>
          <w:rFonts w:ascii="Times New Roman" w:hAnsi="Times New Roman" w:cs="Times New Roman"/>
          <w:color w:val="auto"/>
        </w:rPr>
        <w:t>,</w:t>
      </w:r>
      <w:r w:rsidRPr="00311915">
        <w:rPr>
          <w:rFonts w:ascii="Times New Roman" w:hAnsi="Times New Roman" w:cs="Times New Roman"/>
          <w:color w:val="auto"/>
        </w:rPr>
        <w:t xml:space="preserve"> </w:t>
      </w:r>
      <w:r w:rsidR="004257D3" w:rsidRPr="00311915">
        <w:rPr>
          <w:rFonts w:ascii="Times New Roman" w:hAnsi="Times New Roman" w:cs="Times New Roman"/>
          <w:color w:val="auto"/>
        </w:rPr>
        <w:t xml:space="preserve">nr głowicy, </w:t>
      </w:r>
      <w:r w:rsidR="00C54162" w:rsidRPr="00311915">
        <w:rPr>
          <w:rFonts w:ascii="Times New Roman" w:hAnsi="Times New Roman" w:cs="Times New Roman"/>
          <w:color w:val="auto"/>
        </w:rPr>
        <w:t xml:space="preserve">rodzaj znaku, </w:t>
      </w:r>
      <w:r w:rsidR="00BD3F30" w:rsidRPr="00311915">
        <w:rPr>
          <w:rFonts w:ascii="Times New Roman" w:hAnsi="Times New Roman" w:cs="Times New Roman"/>
          <w:color w:val="auto"/>
        </w:rPr>
        <w:t xml:space="preserve">adres, opis położenia </w:t>
      </w:r>
      <w:r w:rsidR="00C54162" w:rsidRPr="00311915">
        <w:rPr>
          <w:rFonts w:ascii="Times New Roman" w:hAnsi="Times New Roman" w:cs="Times New Roman"/>
          <w:color w:val="auto"/>
        </w:rPr>
        <w:t xml:space="preserve"> -  </w:t>
      </w:r>
      <w:r w:rsidRPr="00311915">
        <w:rPr>
          <w:rFonts w:ascii="Times New Roman" w:hAnsi="Times New Roman" w:cs="Times New Roman"/>
          <w:color w:val="auto"/>
        </w:rPr>
        <w:t>wykaz w postaci drukowanej oraz XLS,</w:t>
      </w:r>
    </w:p>
    <w:p w14:paraId="33EB0D21" w14:textId="77777777" w:rsidR="002345E6" w:rsidRPr="002B3938" w:rsidRDefault="002345E6" w:rsidP="00C54162">
      <w:pPr>
        <w:pStyle w:val="Teksttreci0"/>
        <w:numPr>
          <w:ilvl w:val="0"/>
          <w:numId w:val="23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Całość danych zostanie przekazana w min 2 kopiach</w:t>
      </w:r>
      <w:r w:rsidR="008A6F11"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na płytach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DVD.</w:t>
      </w:r>
    </w:p>
    <w:p w14:paraId="5B6383C7" w14:textId="77777777" w:rsidR="002345E6" w:rsidRPr="008F5422" w:rsidRDefault="002345E6" w:rsidP="002345E6">
      <w:pPr>
        <w:pStyle w:val="Teksttreci0"/>
        <w:shd w:val="clear" w:color="auto" w:fill="auto"/>
        <w:ind w:left="23" w:right="23"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13C34C80" w14:textId="77777777" w:rsidR="00C815E9" w:rsidRPr="002B3938" w:rsidRDefault="003C169C" w:rsidP="006269AE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218"/>
        </w:tabs>
        <w:spacing w:before="0" w:after="120" w:line="230" w:lineRule="exact"/>
        <w:ind w:left="23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12" w:name="bookmark13"/>
      <w:r w:rsidRPr="002B393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Etapowanie i terminy</w:t>
      </w:r>
      <w:bookmarkEnd w:id="12"/>
    </w:p>
    <w:p w14:paraId="465A90DC" w14:textId="77777777" w:rsidR="00C815E9" w:rsidRPr="002B3938" w:rsidRDefault="003C169C" w:rsidP="00F868CE">
      <w:pPr>
        <w:pStyle w:val="Teksttreci0"/>
        <w:shd w:val="clear" w:color="auto" w:fill="auto"/>
        <w:spacing w:line="280" w:lineRule="exact"/>
        <w:ind w:left="2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Zgodnie z ustaleniami umowy </w:t>
      </w:r>
      <w:r w:rsidR="004947FC" w:rsidRPr="002B3938">
        <w:rPr>
          <w:rFonts w:ascii="Times New Roman" w:hAnsi="Times New Roman" w:cs="Times New Roman"/>
          <w:color w:val="auto"/>
          <w:sz w:val="24"/>
          <w:szCs w:val="24"/>
        </w:rPr>
        <w:t>Zamawiający nie przewiduje dzielenia prac na oddzielne etapy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B7410E8" w14:textId="77777777" w:rsidR="00C815E9" w:rsidRPr="002B3938" w:rsidRDefault="003C169C" w:rsidP="00F868CE">
      <w:pPr>
        <w:pStyle w:val="Teksttreci0"/>
        <w:shd w:val="clear" w:color="auto" w:fill="auto"/>
        <w:spacing w:line="280" w:lineRule="exac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B3938">
        <w:rPr>
          <w:rFonts w:ascii="Times New Roman" w:hAnsi="Times New Roman" w:cs="Times New Roman"/>
          <w:color w:val="auto"/>
          <w:sz w:val="24"/>
          <w:szCs w:val="24"/>
        </w:rPr>
        <w:t>Ww. prace należy wy</w:t>
      </w:r>
      <w:r w:rsidR="00E93A35"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konać najpóźniej w terminie do </w:t>
      </w:r>
      <w:r w:rsidRPr="002B3938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E93A35" w:rsidRPr="002B3938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Pr="002B393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93A35" w:rsidRPr="002B3938">
        <w:rPr>
          <w:rFonts w:ascii="Times New Roman" w:hAnsi="Times New Roman" w:cs="Times New Roman"/>
          <w:b/>
          <w:color w:val="auto"/>
          <w:sz w:val="24"/>
          <w:szCs w:val="24"/>
        </w:rPr>
        <w:t>listopada</w:t>
      </w:r>
      <w:r w:rsidRPr="002B393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201</w:t>
      </w:r>
      <w:r w:rsidR="005F496F" w:rsidRPr="002B3938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Pr="002B3938">
        <w:rPr>
          <w:rFonts w:ascii="Times New Roman" w:hAnsi="Times New Roman" w:cs="Times New Roman"/>
          <w:b/>
          <w:color w:val="auto"/>
          <w:sz w:val="24"/>
          <w:szCs w:val="24"/>
        </w:rPr>
        <w:t>r</w:t>
      </w:r>
      <w:r w:rsidRPr="002B3938">
        <w:rPr>
          <w:rFonts w:ascii="Times New Roman" w:hAnsi="Times New Roman" w:cs="Times New Roman"/>
          <w:color w:val="auto"/>
          <w:sz w:val="24"/>
          <w:szCs w:val="24"/>
        </w:rPr>
        <w:t xml:space="preserve"> .</w:t>
      </w:r>
    </w:p>
    <w:p w14:paraId="4EB9449C" w14:textId="77777777" w:rsidR="00D0229F" w:rsidRPr="008F5422" w:rsidRDefault="00D0229F" w:rsidP="00F868CE">
      <w:pPr>
        <w:pStyle w:val="Teksttreci0"/>
        <w:shd w:val="clear" w:color="auto" w:fill="auto"/>
        <w:spacing w:line="280" w:lineRule="exact"/>
        <w:ind w:firstLine="0"/>
        <w:rPr>
          <w:rFonts w:ascii="Times New Roman" w:hAnsi="Times New Roman" w:cs="Times New Roman"/>
          <w:color w:val="FFC000"/>
          <w:sz w:val="24"/>
          <w:szCs w:val="24"/>
        </w:rPr>
      </w:pPr>
    </w:p>
    <w:p w14:paraId="3489F495" w14:textId="77777777" w:rsidR="00C815E9" w:rsidRDefault="003C169C" w:rsidP="006269AE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218"/>
        </w:tabs>
        <w:spacing w:before="0" w:after="120" w:line="230" w:lineRule="exact"/>
        <w:ind w:left="23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13" w:name="bookmark14"/>
      <w:r w:rsidRPr="002B393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lastRenderedPageBreak/>
        <w:t>Uwagi końcowe</w:t>
      </w:r>
      <w:bookmarkEnd w:id="13"/>
    </w:p>
    <w:p w14:paraId="2B78BECA" w14:textId="77777777" w:rsidR="00C815E9" w:rsidRPr="009C4E22" w:rsidRDefault="003C169C" w:rsidP="009C4E22">
      <w:pPr>
        <w:pStyle w:val="Teksttreci0"/>
        <w:numPr>
          <w:ilvl w:val="0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Zamawiający przewiduje ustanowienie Inspektora nadzoru robót geodezyjno- kartograficznych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t>, którego zadaniem będzie m.in.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523C09DF" w14:textId="77777777" w:rsidR="00C815E9" w:rsidRDefault="003C169C" w:rsidP="009C4E22">
      <w:pPr>
        <w:pStyle w:val="Teksttreci0"/>
        <w:numPr>
          <w:ilvl w:val="1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sprawowanie kontroli zgodności realizacji prac z warunkami technicznymi, obowiązującymi przepisami prawa, z instrukcjami i wytycznymi technicznymi, z zasadami wiedzy technicznej,</w:t>
      </w:r>
    </w:p>
    <w:p w14:paraId="64539C95" w14:textId="77777777" w:rsidR="00C815E9" w:rsidRPr="009C4E22" w:rsidRDefault="003C169C" w:rsidP="009C4E22">
      <w:pPr>
        <w:pStyle w:val="Teksttreci0"/>
        <w:numPr>
          <w:ilvl w:val="1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sprawowanie kontroli stosowania właściwego sprzętu, rozwiązań technicznych, metod pomiarowych, osiąganych dokładności,</w:t>
      </w:r>
    </w:p>
    <w:p w14:paraId="76AAE188" w14:textId="77777777" w:rsidR="00C815E9" w:rsidRPr="009C4E22" w:rsidRDefault="003C169C" w:rsidP="009C4E22">
      <w:pPr>
        <w:pStyle w:val="Teksttreci0"/>
        <w:numPr>
          <w:ilvl w:val="1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weryfikacja postępu robót, potwierdzanie faktycznie wykonanych robót,</w:t>
      </w:r>
    </w:p>
    <w:p w14:paraId="149B23B5" w14:textId="77777777" w:rsidR="00C815E9" w:rsidRPr="009C4E22" w:rsidRDefault="003C169C" w:rsidP="009C4E22">
      <w:pPr>
        <w:pStyle w:val="Teksttreci0"/>
        <w:numPr>
          <w:ilvl w:val="1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kontrola operatów technicznych z wykonanych prac,</w:t>
      </w:r>
    </w:p>
    <w:p w14:paraId="1EB58FA0" w14:textId="77777777" w:rsidR="0004330E" w:rsidRDefault="003C169C" w:rsidP="009C4E22">
      <w:pPr>
        <w:pStyle w:val="Teksttreci0"/>
        <w:numPr>
          <w:ilvl w:val="1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udział w czynnościach odbioru prac.</w:t>
      </w:r>
    </w:p>
    <w:p w14:paraId="3653C1CB" w14:textId="77777777" w:rsidR="0004330E" w:rsidRPr="009C4E22" w:rsidRDefault="0004330E" w:rsidP="009C4E22">
      <w:pPr>
        <w:pStyle w:val="Teksttreci0"/>
        <w:numPr>
          <w:ilvl w:val="0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Wykonawca zobowiązany jest do opracowania i przedstawienia zamawiającemu szczegółowego harmonogramu realizacji prac objętych niniejszymi warunkami.</w:t>
      </w:r>
    </w:p>
    <w:p w14:paraId="463E6C53" w14:textId="77777777" w:rsidR="0004330E" w:rsidRDefault="0004330E" w:rsidP="009C4E22">
      <w:pPr>
        <w:pStyle w:val="Teksttreci0"/>
        <w:numPr>
          <w:ilvl w:val="0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>Wykonawca pracy zobowiązany jest do założenia i bieżącego prowadzenia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>dziennika robót.</w:t>
      </w:r>
    </w:p>
    <w:p w14:paraId="63CE955A" w14:textId="77777777" w:rsidR="0004330E" w:rsidRPr="009C4E22" w:rsidRDefault="0004330E" w:rsidP="009C4E22">
      <w:pPr>
        <w:pStyle w:val="Teksttreci0"/>
        <w:numPr>
          <w:ilvl w:val="0"/>
          <w:numId w:val="46"/>
        </w:numPr>
        <w:ind w:right="23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W przypadku wystąpienia sytuacji nieprzewidzianych w obowiązujących przepisach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prawnych i w niniejszych warunkach, Wykonawca zamówienia zobowiązany jest do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="00C54162"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dokonania szczegółowych uzgodnień z 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powołanym  przez  Starostę  Inspektorem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Nadzoru, potwierdzonych zapisami w dzienniku robót. Wyklucza się stosowania przez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>Wykonawcę rozwiązań nieuzgo</w:t>
      </w:r>
      <w:r w:rsidR="002E0CA5" w:rsidRPr="009C4E22">
        <w:rPr>
          <w:rFonts w:ascii="Times New Roman" w:hAnsi="Times New Roman" w:cs="Times New Roman"/>
          <w:color w:val="auto"/>
          <w:sz w:val="24"/>
          <w:szCs w:val="24"/>
        </w:rPr>
        <w:t>dnionych z Inspektorem Nadzoru.</w:t>
      </w:r>
      <w:r w:rsid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="00C54162"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Zamawiający dopuszcza formę 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uzgodnień  i  ewentualnych  ustaleń  z  powołanym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="00C54162"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Inspektorem 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Nadzoru  poprzez  pocztę  elektroniczną.  Wydruki  e-mail  będą  w  tym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>przypadku zastęp</w:t>
      </w:r>
      <w:r w:rsidR="002E0CA5" w:rsidRPr="009C4E22">
        <w:rPr>
          <w:rFonts w:ascii="Times New Roman" w:hAnsi="Times New Roman" w:cs="Times New Roman"/>
          <w:color w:val="auto"/>
          <w:sz w:val="24"/>
          <w:szCs w:val="24"/>
        </w:rPr>
        <w:t>owały wpisy do dziennika robót.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Dziennik robót będzie integralną częścią dokumentacji przekazanej do państwowego </w:t>
      </w:r>
      <w:r w:rsidR="009C4E22" w:rsidRPr="009C4E22">
        <w:rPr>
          <w:rFonts w:ascii="Times New Roman" w:hAnsi="Times New Roman" w:cs="Times New Roman"/>
          <w:color w:val="auto"/>
          <w:sz w:val="24"/>
          <w:szCs w:val="24"/>
        </w:rPr>
        <w:br/>
      </w:r>
      <w:r w:rsidR="002E0CA5" w:rsidRPr="009C4E22">
        <w:rPr>
          <w:rFonts w:ascii="Times New Roman" w:hAnsi="Times New Roman" w:cs="Times New Roman"/>
          <w:color w:val="auto"/>
          <w:sz w:val="24"/>
          <w:szCs w:val="24"/>
        </w:rPr>
        <w:t>zasobu geodezyjnego i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kartograficznego.</w:t>
      </w:r>
    </w:p>
    <w:p w14:paraId="07447870" w14:textId="77777777" w:rsidR="005F496F" w:rsidRPr="008F5422" w:rsidRDefault="005F496F">
      <w:pPr>
        <w:pStyle w:val="Teksttreci41"/>
        <w:shd w:val="clear" w:color="auto" w:fill="auto"/>
        <w:spacing w:before="0"/>
        <w:ind w:left="880"/>
        <w:rPr>
          <w:rFonts w:ascii="Times New Roman" w:hAnsi="Times New Roman" w:cs="Times New Roman"/>
          <w:color w:val="FFC000"/>
          <w:sz w:val="24"/>
          <w:szCs w:val="24"/>
        </w:rPr>
      </w:pPr>
    </w:p>
    <w:p w14:paraId="68CD12E3" w14:textId="77777777" w:rsidR="005F496F" w:rsidRPr="008F5422" w:rsidRDefault="005F496F">
      <w:pPr>
        <w:pStyle w:val="Teksttreci41"/>
        <w:shd w:val="clear" w:color="auto" w:fill="auto"/>
        <w:spacing w:before="0"/>
        <w:ind w:left="880"/>
        <w:rPr>
          <w:rFonts w:ascii="Times New Roman" w:hAnsi="Times New Roman" w:cs="Times New Roman"/>
          <w:color w:val="FFC000"/>
          <w:sz w:val="24"/>
          <w:szCs w:val="24"/>
        </w:rPr>
      </w:pPr>
    </w:p>
    <w:p w14:paraId="1E5A8321" w14:textId="5EF6F02D" w:rsidR="005F496F" w:rsidRPr="009C4E22" w:rsidRDefault="005F496F" w:rsidP="005F496F">
      <w:pPr>
        <w:pStyle w:val="Teksttreci41"/>
        <w:shd w:val="clear" w:color="auto" w:fill="auto"/>
        <w:spacing w:before="0"/>
        <w:ind w:left="880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Ropczyce dnia: </w:t>
      </w:r>
      <w:r w:rsidR="002B5151">
        <w:rPr>
          <w:rFonts w:ascii="Times New Roman" w:hAnsi="Times New Roman" w:cs="Times New Roman"/>
          <w:i w:val="0"/>
          <w:color w:val="auto"/>
          <w:sz w:val="24"/>
          <w:szCs w:val="24"/>
        </w:rPr>
        <w:t>20</w:t>
      </w:r>
      <w:r w:rsidR="003C169C" w:rsidRPr="009C4E22">
        <w:rPr>
          <w:rFonts w:ascii="Times New Roman" w:hAnsi="Times New Roman" w:cs="Times New Roman"/>
          <w:i w:val="0"/>
          <w:color w:val="auto"/>
          <w:sz w:val="24"/>
          <w:szCs w:val="24"/>
        </w:rPr>
        <w:t>.0</w:t>
      </w:r>
      <w:r w:rsidR="007741AE">
        <w:rPr>
          <w:rFonts w:ascii="Times New Roman" w:hAnsi="Times New Roman" w:cs="Times New Roman"/>
          <w:i w:val="0"/>
          <w:color w:val="auto"/>
          <w:sz w:val="24"/>
          <w:szCs w:val="24"/>
        </w:rPr>
        <w:t>4</w:t>
      </w:r>
      <w:r w:rsidR="003C169C" w:rsidRPr="009C4E22">
        <w:rPr>
          <w:rFonts w:ascii="Times New Roman" w:hAnsi="Times New Roman" w:cs="Times New Roman"/>
          <w:i w:val="0"/>
          <w:color w:val="auto"/>
          <w:sz w:val="24"/>
          <w:szCs w:val="24"/>
        </w:rPr>
        <w:t>.201</w:t>
      </w:r>
      <w:r w:rsidRPr="009C4E22">
        <w:rPr>
          <w:rFonts w:ascii="Times New Roman" w:hAnsi="Times New Roman" w:cs="Times New Roman"/>
          <w:i w:val="0"/>
          <w:color w:val="auto"/>
          <w:sz w:val="24"/>
          <w:szCs w:val="24"/>
        </w:rPr>
        <w:t>7</w:t>
      </w:r>
      <w:r w:rsidR="003C169C" w:rsidRPr="009C4E22">
        <w:rPr>
          <w:rFonts w:ascii="Times New Roman" w:hAnsi="Times New Roman" w:cs="Times New Roman"/>
          <w:i w:val="0"/>
          <w:color w:val="auto"/>
          <w:sz w:val="24"/>
          <w:szCs w:val="24"/>
        </w:rPr>
        <w:t>r.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Opracował:</w:t>
      </w:r>
    </w:p>
    <w:p w14:paraId="11655BB6" w14:textId="77777777" w:rsidR="005F496F" w:rsidRPr="009C4E22" w:rsidRDefault="005F496F">
      <w:pPr>
        <w:pStyle w:val="Teksttreci0"/>
        <w:shd w:val="clear" w:color="auto" w:fill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787C1CF8" w14:textId="77777777" w:rsidR="005F496F" w:rsidRPr="009C4E22" w:rsidRDefault="005F496F" w:rsidP="005F496F">
      <w:pPr>
        <w:pStyle w:val="Teksttreci0"/>
        <w:shd w:val="clear" w:color="auto" w:fill="auto"/>
        <w:spacing w:line="240" w:lineRule="auto"/>
        <w:ind w:left="879" w:right="-123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Zofia Walczyk </w:t>
      </w:r>
    </w:p>
    <w:p w14:paraId="4C705DB7" w14:textId="77777777" w:rsidR="00F24E1C" w:rsidRPr="009C4E22" w:rsidRDefault="005F496F" w:rsidP="00F24E1C">
      <w:pPr>
        <w:pStyle w:val="Teksttreci0"/>
        <w:shd w:val="clear" w:color="auto" w:fill="auto"/>
        <w:spacing w:line="240" w:lineRule="auto"/>
        <w:ind w:left="879" w:right="-123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</w:t>
      </w:r>
      <w:r w:rsidR="00F24E1C"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E2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Geodeta P</w:t>
      </w:r>
      <w:r w:rsidR="00E516E9" w:rsidRPr="009C4E22">
        <w:rPr>
          <w:rFonts w:ascii="Times New Roman" w:hAnsi="Times New Roman" w:cs="Times New Roman"/>
          <w:color w:val="auto"/>
          <w:sz w:val="24"/>
          <w:szCs w:val="24"/>
        </w:rPr>
        <w:t>owiatow</w:t>
      </w:r>
      <w:r w:rsidR="00DC1C9C" w:rsidRPr="009C4E22">
        <w:rPr>
          <w:rFonts w:ascii="Times New Roman" w:hAnsi="Times New Roman" w:cs="Times New Roman"/>
          <w:color w:val="auto"/>
          <w:sz w:val="24"/>
          <w:szCs w:val="24"/>
        </w:rPr>
        <w:t>y</w:t>
      </w:r>
    </w:p>
    <w:p w14:paraId="0DC806A2" w14:textId="77777777" w:rsidR="00CB0306" w:rsidRPr="008F5422" w:rsidRDefault="00CB0306" w:rsidP="003A2656">
      <w:pPr>
        <w:pStyle w:val="Teksttreci0"/>
        <w:shd w:val="clear" w:color="auto" w:fill="auto"/>
        <w:spacing w:line="240" w:lineRule="auto"/>
        <w:ind w:right="-123" w:firstLine="0"/>
        <w:jc w:val="left"/>
        <w:rPr>
          <w:rFonts w:ascii="Times New Roman" w:hAnsi="Times New Roman" w:cs="Times New Roman"/>
          <w:color w:val="FFC000"/>
          <w:sz w:val="24"/>
          <w:szCs w:val="24"/>
        </w:rPr>
      </w:pPr>
    </w:p>
    <w:sectPr w:rsidR="00CB0306" w:rsidRPr="008F5422" w:rsidSect="00394B4F">
      <w:type w:val="continuous"/>
      <w:pgSz w:w="11909" w:h="16838"/>
      <w:pgMar w:top="1086" w:right="1403" w:bottom="1388" w:left="14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5425B" w14:textId="77777777" w:rsidR="00EE4112" w:rsidRDefault="00EE4112" w:rsidP="00C815E9">
      <w:r>
        <w:separator/>
      </w:r>
    </w:p>
  </w:endnote>
  <w:endnote w:type="continuationSeparator" w:id="0">
    <w:p w14:paraId="1D2A4338" w14:textId="77777777" w:rsidR="00EE4112" w:rsidRDefault="00EE4112" w:rsidP="00C8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FEFA5" w14:textId="77777777" w:rsidR="00EE4112" w:rsidRDefault="00EE4112"/>
  </w:footnote>
  <w:footnote w:type="continuationSeparator" w:id="0">
    <w:p w14:paraId="7092112C" w14:textId="77777777" w:rsidR="00EE4112" w:rsidRDefault="00EE411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A37A17"/>
    <w:multiLevelType w:val="hybridMultilevel"/>
    <w:tmpl w:val="19C4C03A"/>
    <w:lvl w:ilvl="0" w:tplc="1CE85D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F7CA7"/>
    <w:multiLevelType w:val="multilevel"/>
    <w:tmpl w:val="C1FA4D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877D9"/>
    <w:multiLevelType w:val="hybridMultilevel"/>
    <w:tmpl w:val="1C7AC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E2790"/>
    <w:multiLevelType w:val="hybridMultilevel"/>
    <w:tmpl w:val="E924A9C2"/>
    <w:lvl w:ilvl="0" w:tplc="950ED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66F7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117D0"/>
    <w:multiLevelType w:val="hybridMultilevel"/>
    <w:tmpl w:val="6B7AAA98"/>
    <w:lvl w:ilvl="0" w:tplc="CB1EDE7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3450B"/>
    <w:multiLevelType w:val="multilevel"/>
    <w:tmpl w:val="E40C4F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980363"/>
    <w:multiLevelType w:val="hybridMultilevel"/>
    <w:tmpl w:val="41362734"/>
    <w:lvl w:ilvl="0" w:tplc="E4B0BED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F0CB9"/>
    <w:multiLevelType w:val="multilevel"/>
    <w:tmpl w:val="7E24AB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C90D24"/>
    <w:multiLevelType w:val="hybridMultilevel"/>
    <w:tmpl w:val="8280FA6E"/>
    <w:lvl w:ilvl="0" w:tplc="64963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0B2E4C"/>
    <w:multiLevelType w:val="hybridMultilevel"/>
    <w:tmpl w:val="AE4E538E"/>
    <w:lvl w:ilvl="0" w:tplc="68BC81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B4D1E"/>
    <w:multiLevelType w:val="multilevel"/>
    <w:tmpl w:val="590ECFB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B77E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9BA349C"/>
    <w:multiLevelType w:val="multilevel"/>
    <w:tmpl w:val="214850A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D125BF"/>
    <w:multiLevelType w:val="hybridMultilevel"/>
    <w:tmpl w:val="AEE86F2A"/>
    <w:lvl w:ilvl="0" w:tplc="327055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3D5D6F"/>
    <w:multiLevelType w:val="hybridMultilevel"/>
    <w:tmpl w:val="778CB8E4"/>
    <w:lvl w:ilvl="0" w:tplc="F9FA9E5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F32F0"/>
    <w:multiLevelType w:val="multilevel"/>
    <w:tmpl w:val="DE0297F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4DC4F3E"/>
    <w:multiLevelType w:val="hybridMultilevel"/>
    <w:tmpl w:val="325AF270"/>
    <w:lvl w:ilvl="0" w:tplc="1CE85D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C1B2F"/>
    <w:multiLevelType w:val="multilevel"/>
    <w:tmpl w:val="BD0AA0B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6C3106"/>
    <w:multiLevelType w:val="hybridMultilevel"/>
    <w:tmpl w:val="F97A55F4"/>
    <w:lvl w:ilvl="0" w:tplc="1CE85D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C6757"/>
    <w:multiLevelType w:val="multilevel"/>
    <w:tmpl w:val="969C872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164574"/>
    <w:multiLevelType w:val="hybridMultilevel"/>
    <w:tmpl w:val="685885BE"/>
    <w:lvl w:ilvl="0" w:tplc="07F6C0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025AA"/>
    <w:multiLevelType w:val="hybridMultilevel"/>
    <w:tmpl w:val="74C8BCE6"/>
    <w:lvl w:ilvl="0" w:tplc="57DAB6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B414A"/>
    <w:multiLevelType w:val="hybridMultilevel"/>
    <w:tmpl w:val="E24C3356"/>
    <w:lvl w:ilvl="0" w:tplc="C45EED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24542D"/>
    <w:multiLevelType w:val="multilevel"/>
    <w:tmpl w:val="27FA2A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936054D"/>
    <w:multiLevelType w:val="multilevel"/>
    <w:tmpl w:val="F8C2BAD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32525A"/>
    <w:multiLevelType w:val="hybridMultilevel"/>
    <w:tmpl w:val="3378CBD6"/>
    <w:lvl w:ilvl="0" w:tplc="C220F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96134D"/>
    <w:multiLevelType w:val="multilevel"/>
    <w:tmpl w:val="7046AAB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143632"/>
    <w:multiLevelType w:val="hybridMultilevel"/>
    <w:tmpl w:val="DB829442"/>
    <w:lvl w:ilvl="0" w:tplc="B1AEF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834752"/>
    <w:multiLevelType w:val="hybridMultilevel"/>
    <w:tmpl w:val="E6F4C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063BAF"/>
    <w:multiLevelType w:val="hybridMultilevel"/>
    <w:tmpl w:val="4420F60E"/>
    <w:lvl w:ilvl="0" w:tplc="24764E18">
      <w:start w:val="1"/>
      <w:numFmt w:val="decimal"/>
      <w:lvlText w:val="%1)"/>
      <w:lvlJc w:val="left"/>
      <w:pPr>
        <w:ind w:left="708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1">
    <w:nsid w:val="49E05CEC"/>
    <w:multiLevelType w:val="multilevel"/>
    <w:tmpl w:val="4CFA91B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A769C2"/>
    <w:multiLevelType w:val="multilevel"/>
    <w:tmpl w:val="4D9A624A"/>
    <w:lvl w:ilvl="0">
      <w:start w:val="1"/>
      <w:numFmt w:val="decimal"/>
      <w:lvlText w:val="5.%1."/>
      <w:lvlJc w:val="left"/>
      <w:rPr>
        <w:rFonts w:ascii="Times New Roman" w:eastAsia="Calibr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553E38"/>
    <w:multiLevelType w:val="multilevel"/>
    <w:tmpl w:val="322650C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035176"/>
    <w:multiLevelType w:val="multilevel"/>
    <w:tmpl w:val="A1640E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619341C"/>
    <w:multiLevelType w:val="multilevel"/>
    <w:tmpl w:val="83A0339E"/>
    <w:lvl w:ilvl="0">
      <w:start w:val="1"/>
      <w:numFmt w:val="low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AA45B1"/>
    <w:multiLevelType w:val="hybridMultilevel"/>
    <w:tmpl w:val="A920C9B4"/>
    <w:lvl w:ilvl="0" w:tplc="C9FE8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A2F4C"/>
    <w:multiLevelType w:val="hybridMultilevel"/>
    <w:tmpl w:val="4D645AEA"/>
    <w:lvl w:ilvl="0" w:tplc="1CE85D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D91E44"/>
    <w:multiLevelType w:val="hybridMultilevel"/>
    <w:tmpl w:val="B45A6A96"/>
    <w:lvl w:ilvl="0" w:tplc="B5168C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FD6DB0"/>
    <w:multiLevelType w:val="multilevel"/>
    <w:tmpl w:val="93DE107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04D2EE8"/>
    <w:multiLevelType w:val="multilevel"/>
    <w:tmpl w:val="53A2FF94"/>
    <w:lvl w:ilvl="0">
      <w:start w:val="1"/>
      <w:numFmt w:val="low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794791D"/>
    <w:multiLevelType w:val="hybridMultilevel"/>
    <w:tmpl w:val="2BD04700"/>
    <w:lvl w:ilvl="0" w:tplc="73C014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6662F3"/>
    <w:multiLevelType w:val="hybridMultilevel"/>
    <w:tmpl w:val="8372120C"/>
    <w:lvl w:ilvl="0" w:tplc="257096D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912CE"/>
    <w:multiLevelType w:val="hybridMultilevel"/>
    <w:tmpl w:val="4620987C"/>
    <w:lvl w:ilvl="0" w:tplc="02667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9675B2"/>
    <w:multiLevelType w:val="multilevel"/>
    <w:tmpl w:val="F3F486F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3E22D6"/>
    <w:multiLevelType w:val="hybridMultilevel"/>
    <w:tmpl w:val="306E6054"/>
    <w:lvl w:ilvl="0" w:tplc="F63C0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7A7186"/>
    <w:multiLevelType w:val="hybridMultilevel"/>
    <w:tmpl w:val="FE268640"/>
    <w:lvl w:ilvl="0" w:tplc="950ED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39"/>
  </w:num>
  <w:num w:numId="4">
    <w:abstractNumId w:val="31"/>
  </w:num>
  <w:num w:numId="5">
    <w:abstractNumId w:val="33"/>
  </w:num>
  <w:num w:numId="6">
    <w:abstractNumId w:val="34"/>
  </w:num>
  <w:num w:numId="7">
    <w:abstractNumId w:val="2"/>
  </w:num>
  <w:num w:numId="8">
    <w:abstractNumId w:val="25"/>
  </w:num>
  <w:num w:numId="9">
    <w:abstractNumId w:val="32"/>
  </w:num>
  <w:num w:numId="10">
    <w:abstractNumId w:val="8"/>
  </w:num>
  <w:num w:numId="11">
    <w:abstractNumId w:val="44"/>
  </w:num>
  <w:num w:numId="12">
    <w:abstractNumId w:val="20"/>
  </w:num>
  <w:num w:numId="13">
    <w:abstractNumId w:val="13"/>
  </w:num>
  <w:num w:numId="14">
    <w:abstractNumId w:val="11"/>
  </w:num>
  <w:num w:numId="15">
    <w:abstractNumId w:val="16"/>
  </w:num>
  <w:num w:numId="16">
    <w:abstractNumId w:val="27"/>
  </w:num>
  <w:num w:numId="17">
    <w:abstractNumId w:val="35"/>
  </w:num>
  <w:num w:numId="18">
    <w:abstractNumId w:val="40"/>
  </w:num>
  <w:num w:numId="19">
    <w:abstractNumId w:val="29"/>
  </w:num>
  <w:num w:numId="20">
    <w:abstractNumId w:val="30"/>
  </w:num>
  <w:num w:numId="21">
    <w:abstractNumId w:val="24"/>
  </w:num>
  <w:num w:numId="22">
    <w:abstractNumId w:val="3"/>
  </w:num>
  <w:num w:numId="23">
    <w:abstractNumId w:val="17"/>
  </w:num>
  <w:num w:numId="24">
    <w:abstractNumId w:val="12"/>
  </w:num>
  <w:num w:numId="25">
    <w:abstractNumId w:val="46"/>
  </w:num>
  <w:num w:numId="26">
    <w:abstractNumId w:val="37"/>
  </w:num>
  <w:num w:numId="27">
    <w:abstractNumId w:val="41"/>
  </w:num>
  <w:num w:numId="28">
    <w:abstractNumId w:val="36"/>
  </w:num>
  <w:num w:numId="29">
    <w:abstractNumId w:val="4"/>
  </w:num>
  <w:num w:numId="30">
    <w:abstractNumId w:val="23"/>
  </w:num>
  <w:num w:numId="31">
    <w:abstractNumId w:val="5"/>
  </w:num>
  <w:num w:numId="32">
    <w:abstractNumId w:val="45"/>
  </w:num>
  <w:num w:numId="33">
    <w:abstractNumId w:val="7"/>
  </w:num>
  <w:num w:numId="34">
    <w:abstractNumId w:val="14"/>
  </w:num>
  <w:num w:numId="35">
    <w:abstractNumId w:val="42"/>
  </w:num>
  <w:num w:numId="36">
    <w:abstractNumId w:val="28"/>
  </w:num>
  <w:num w:numId="37">
    <w:abstractNumId w:val="38"/>
  </w:num>
  <w:num w:numId="38">
    <w:abstractNumId w:val="9"/>
  </w:num>
  <w:num w:numId="39">
    <w:abstractNumId w:val="10"/>
  </w:num>
  <w:num w:numId="40">
    <w:abstractNumId w:val="43"/>
  </w:num>
  <w:num w:numId="41">
    <w:abstractNumId w:val="21"/>
  </w:num>
  <w:num w:numId="42">
    <w:abstractNumId w:val="26"/>
  </w:num>
  <w:num w:numId="43">
    <w:abstractNumId w:val="22"/>
  </w:num>
  <w:num w:numId="44">
    <w:abstractNumId w:val="19"/>
  </w:num>
  <w:num w:numId="45">
    <w:abstractNumId w:val="15"/>
  </w:num>
  <w:num w:numId="46">
    <w:abstractNumId w:val="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E9"/>
    <w:rsid w:val="00000466"/>
    <w:rsid w:val="0002474B"/>
    <w:rsid w:val="00041A6E"/>
    <w:rsid w:val="0004330E"/>
    <w:rsid w:val="00057A98"/>
    <w:rsid w:val="0006205E"/>
    <w:rsid w:val="00062E81"/>
    <w:rsid w:val="00097C33"/>
    <w:rsid w:val="000C57BB"/>
    <w:rsid w:val="000F08A2"/>
    <w:rsid w:val="00106F21"/>
    <w:rsid w:val="00112074"/>
    <w:rsid w:val="001162F0"/>
    <w:rsid w:val="00144CF7"/>
    <w:rsid w:val="0014532A"/>
    <w:rsid w:val="001463DE"/>
    <w:rsid w:val="001540A2"/>
    <w:rsid w:val="00154D4F"/>
    <w:rsid w:val="00157207"/>
    <w:rsid w:val="00192E1D"/>
    <w:rsid w:val="001A1BA1"/>
    <w:rsid w:val="001E56FF"/>
    <w:rsid w:val="001F7E9F"/>
    <w:rsid w:val="00207AFA"/>
    <w:rsid w:val="0021042B"/>
    <w:rsid w:val="00213762"/>
    <w:rsid w:val="00217D9C"/>
    <w:rsid w:val="002263E8"/>
    <w:rsid w:val="00230DFD"/>
    <w:rsid w:val="002345E6"/>
    <w:rsid w:val="002521E7"/>
    <w:rsid w:val="00286F0B"/>
    <w:rsid w:val="00293733"/>
    <w:rsid w:val="002A4D86"/>
    <w:rsid w:val="002A68D2"/>
    <w:rsid w:val="002B3938"/>
    <w:rsid w:val="002B5151"/>
    <w:rsid w:val="002D6841"/>
    <w:rsid w:val="002E0CA5"/>
    <w:rsid w:val="002E2370"/>
    <w:rsid w:val="002F35B3"/>
    <w:rsid w:val="003033E6"/>
    <w:rsid w:val="0030517A"/>
    <w:rsid w:val="00307773"/>
    <w:rsid w:val="00311915"/>
    <w:rsid w:val="00320C5F"/>
    <w:rsid w:val="00360C2A"/>
    <w:rsid w:val="00384C5B"/>
    <w:rsid w:val="00394B4F"/>
    <w:rsid w:val="003A2656"/>
    <w:rsid w:val="003C169C"/>
    <w:rsid w:val="003E27A9"/>
    <w:rsid w:val="003F7D33"/>
    <w:rsid w:val="00413E98"/>
    <w:rsid w:val="00413EEE"/>
    <w:rsid w:val="00417CB0"/>
    <w:rsid w:val="004257D3"/>
    <w:rsid w:val="0043294B"/>
    <w:rsid w:val="00453797"/>
    <w:rsid w:val="004539E1"/>
    <w:rsid w:val="00471908"/>
    <w:rsid w:val="00472891"/>
    <w:rsid w:val="00473D65"/>
    <w:rsid w:val="004777A0"/>
    <w:rsid w:val="00490187"/>
    <w:rsid w:val="004947FC"/>
    <w:rsid w:val="00495385"/>
    <w:rsid w:val="004A164F"/>
    <w:rsid w:val="004A4B2D"/>
    <w:rsid w:val="004B7108"/>
    <w:rsid w:val="004B7A9F"/>
    <w:rsid w:val="004E46E9"/>
    <w:rsid w:val="004E5D14"/>
    <w:rsid w:val="00513E51"/>
    <w:rsid w:val="00523A33"/>
    <w:rsid w:val="00527B8E"/>
    <w:rsid w:val="0054113D"/>
    <w:rsid w:val="00542E89"/>
    <w:rsid w:val="00585039"/>
    <w:rsid w:val="005A2467"/>
    <w:rsid w:val="005B382E"/>
    <w:rsid w:val="005B3D0E"/>
    <w:rsid w:val="005B7FA9"/>
    <w:rsid w:val="005C4689"/>
    <w:rsid w:val="005E5091"/>
    <w:rsid w:val="005F4520"/>
    <w:rsid w:val="005F496F"/>
    <w:rsid w:val="005F6C32"/>
    <w:rsid w:val="00605719"/>
    <w:rsid w:val="00613B11"/>
    <w:rsid w:val="006171AF"/>
    <w:rsid w:val="006269AE"/>
    <w:rsid w:val="006336D9"/>
    <w:rsid w:val="00644112"/>
    <w:rsid w:val="00645BCD"/>
    <w:rsid w:val="00646880"/>
    <w:rsid w:val="0065655E"/>
    <w:rsid w:val="00657C62"/>
    <w:rsid w:val="006602D5"/>
    <w:rsid w:val="006609BF"/>
    <w:rsid w:val="00666373"/>
    <w:rsid w:val="00684C6D"/>
    <w:rsid w:val="00687312"/>
    <w:rsid w:val="006C61F4"/>
    <w:rsid w:val="006C6A64"/>
    <w:rsid w:val="00704816"/>
    <w:rsid w:val="00730607"/>
    <w:rsid w:val="00751473"/>
    <w:rsid w:val="00761E09"/>
    <w:rsid w:val="0076652C"/>
    <w:rsid w:val="007741AE"/>
    <w:rsid w:val="007777C1"/>
    <w:rsid w:val="00777C77"/>
    <w:rsid w:val="007A6212"/>
    <w:rsid w:val="007A6AA7"/>
    <w:rsid w:val="007A6B6F"/>
    <w:rsid w:val="007C0FE5"/>
    <w:rsid w:val="007F1059"/>
    <w:rsid w:val="007F630E"/>
    <w:rsid w:val="007F7A8F"/>
    <w:rsid w:val="0081631D"/>
    <w:rsid w:val="00845E13"/>
    <w:rsid w:val="008762B0"/>
    <w:rsid w:val="00876B27"/>
    <w:rsid w:val="008878FA"/>
    <w:rsid w:val="00896B58"/>
    <w:rsid w:val="008A1C67"/>
    <w:rsid w:val="008A592D"/>
    <w:rsid w:val="008A6F11"/>
    <w:rsid w:val="008E2688"/>
    <w:rsid w:val="008F1BC5"/>
    <w:rsid w:val="008F5422"/>
    <w:rsid w:val="0090693E"/>
    <w:rsid w:val="00912DCA"/>
    <w:rsid w:val="0091500E"/>
    <w:rsid w:val="00915586"/>
    <w:rsid w:val="00925DA0"/>
    <w:rsid w:val="00931C81"/>
    <w:rsid w:val="00934528"/>
    <w:rsid w:val="009724AE"/>
    <w:rsid w:val="00981EB7"/>
    <w:rsid w:val="00997C61"/>
    <w:rsid w:val="009C034B"/>
    <w:rsid w:val="009C4E22"/>
    <w:rsid w:val="009D2535"/>
    <w:rsid w:val="009D29FD"/>
    <w:rsid w:val="009D3BD3"/>
    <w:rsid w:val="009F0223"/>
    <w:rsid w:val="009F0FFB"/>
    <w:rsid w:val="00A00E4E"/>
    <w:rsid w:val="00A0544E"/>
    <w:rsid w:val="00A1070A"/>
    <w:rsid w:val="00A1124C"/>
    <w:rsid w:val="00A273CB"/>
    <w:rsid w:val="00A42605"/>
    <w:rsid w:val="00A56C3A"/>
    <w:rsid w:val="00A572A3"/>
    <w:rsid w:val="00A66A38"/>
    <w:rsid w:val="00A94F55"/>
    <w:rsid w:val="00AA7020"/>
    <w:rsid w:val="00AB2AEC"/>
    <w:rsid w:val="00AF5772"/>
    <w:rsid w:val="00B021BC"/>
    <w:rsid w:val="00B040BD"/>
    <w:rsid w:val="00B22794"/>
    <w:rsid w:val="00B4011F"/>
    <w:rsid w:val="00B67D34"/>
    <w:rsid w:val="00B769FE"/>
    <w:rsid w:val="00BD3F30"/>
    <w:rsid w:val="00C1436D"/>
    <w:rsid w:val="00C2035D"/>
    <w:rsid w:val="00C43619"/>
    <w:rsid w:val="00C50C34"/>
    <w:rsid w:val="00C54162"/>
    <w:rsid w:val="00C60A2F"/>
    <w:rsid w:val="00C815E9"/>
    <w:rsid w:val="00C96730"/>
    <w:rsid w:val="00CA5B78"/>
    <w:rsid w:val="00CB0306"/>
    <w:rsid w:val="00D0229F"/>
    <w:rsid w:val="00D16021"/>
    <w:rsid w:val="00D229A0"/>
    <w:rsid w:val="00D22D36"/>
    <w:rsid w:val="00D26E3F"/>
    <w:rsid w:val="00D30D37"/>
    <w:rsid w:val="00D365CB"/>
    <w:rsid w:val="00D45C98"/>
    <w:rsid w:val="00D5540D"/>
    <w:rsid w:val="00D635C0"/>
    <w:rsid w:val="00D65363"/>
    <w:rsid w:val="00D844E7"/>
    <w:rsid w:val="00DA2A0C"/>
    <w:rsid w:val="00DA4F97"/>
    <w:rsid w:val="00DB4F8C"/>
    <w:rsid w:val="00DC1C9C"/>
    <w:rsid w:val="00DC5621"/>
    <w:rsid w:val="00DE24CD"/>
    <w:rsid w:val="00DE5E00"/>
    <w:rsid w:val="00E055D5"/>
    <w:rsid w:val="00E07EE1"/>
    <w:rsid w:val="00E120F2"/>
    <w:rsid w:val="00E43545"/>
    <w:rsid w:val="00E5005C"/>
    <w:rsid w:val="00E516E9"/>
    <w:rsid w:val="00E554A8"/>
    <w:rsid w:val="00E56EEB"/>
    <w:rsid w:val="00E6111A"/>
    <w:rsid w:val="00E62E9C"/>
    <w:rsid w:val="00E878C5"/>
    <w:rsid w:val="00E93A35"/>
    <w:rsid w:val="00E97404"/>
    <w:rsid w:val="00EA3167"/>
    <w:rsid w:val="00EA4045"/>
    <w:rsid w:val="00EB7D3F"/>
    <w:rsid w:val="00EC10D1"/>
    <w:rsid w:val="00ED3906"/>
    <w:rsid w:val="00EE37F4"/>
    <w:rsid w:val="00EE4112"/>
    <w:rsid w:val="00F24E1C"/>
    <w:rsid w:val="00F25923"/>
    <w:rsid w:val="00F2699C"/>
    <w:rsid w:val="00F64AA7"/>
    <w:rsid w:val="00F7342E"/>
    <w:rsid w:val="00F84273"/>
    <w:rsid w:val="00F868CE"/>
    <w:rsid w:val="00FA628B"/>
    <w:rsid w:val="00FA689B"/>
    <w:rsid w:val="00FB02F5"/>
    <w:rsid w:val="00FC39BB"/>
    <w:rsid w:val="00FC7CDC"/>
    <w:rsid w:val="00FE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7D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C815E9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815E9"/>
    <w:rPr>
      <w:color w:val="0066CC"/>
      <w:u w:val="single"/>
    </w:rPr>
  </w:style>
  <w:style w:type="character" w:customStyle="1" w:styleId="Teksttreci2">
    <w:name w:val="Tekst treści (2)_"/>
    <w:link w:val="Teksttreci2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link w:val="Nagweklubstopka0"/>
    <w:rsid w:val="00C81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lubstopka1">
    <w:name w:val="Nagłówek lub stopka"/>
    <w:rsid w:val="00C81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1">
    <w:name w:val="Nagłówek #1_"/>
    <w:link w:val="Nagwek1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2">
    <w:name w:val="Nagłówek #2_"/>
    <w:link w:val="Nagwek2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3">
    <w:name w:val="Nagłówek #3_"/>
    <w:link w:val="Nagwek3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">
    <w:name w:val="Tekst treści_"/>
    <w:link w:val="Teksttreci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link w:val="Teksttreci30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">
    <w:name w:val="Tekst treści (3)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1">
    <w:name w:val="Tekst treści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Podpistabeli">
    <w:name w:val="Podpis tabeli_"/>
    <w:link w:val="Podpistabeli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">
    <w:name w:val="Tekst treści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TimesNewRoman">
    <w:name w:val="Pogrubienie;Tekst treści + Times New Roman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40">
    <w:name w:val="Tekst treści (4)_"/>
    <w:link w:val="Teksttreci41"/>
    <w:rsid w:val="00C815E9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link w:val="Teksttreci50"/>
    <w:rsid w:val="00C815E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32">
    <w:name w:val="Tekst treści (3)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105pt">
    <w:name w:val="Pogrubienie;Tekst treści + 10;5 pt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link w:val="Podpisobrazu0"/>
    <w:rsid w:val="00C815E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eksttreci20">
    <w:name w:val="Tekst treści (2)"/>
    <w:basedOn w:val="Normalny"/>
    <w:link w:val="Teksttreci2"/>
    <w:rsid w:val="00C815E9"/>
    <w:pPr>
      <w:shd w:val="clear" w:color="auto" w:fill="FFFFFF"/>
      <w:spacing w:after="480" w:line="0" w:lineRule="atLeast"/>
      <w:jc w:val="righ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C815E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10">
    <w:name w:val="Nagłówek #1"/>
    <w:basedOn w:val="Normalny"/>
    <w:link w:val="Nagwek1"/>
    <w:rsid w:val="00C815E9"/>
    <w:pPr>
      <w:shd w:val="clear" w:color="auto" w:fill="FFFFFF"/>
      <w:spacing w:before="480" w:after="120" w:line="0" w:lineRule="atLeast"/>
      <w:jc w:val="center"/>
      <w:outlineLvl w:val="0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Nagwek20">
    <w:name w:val="Nagłówek #2"/>
    <w:basedOn w:val="Normalny"/>
    <w:link w:val="Nagwek2"/>
    <w:rsid w:val="00C815E9"/>
    <w:pPr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Nagwek30">
    <w:name w:val="Nagłówek #3"/>
    <w:basedOn w:val="Normalny"/>
    <w:link w:val="Nagwek3"/>
    <w:rsid w:val="00C815E9"/>
    <w:pPr>
      <w:shd w:val="clear" w:color="auto" w:fill="FFFFFF"/>
      <w:spacing w:before="240" w:line="293" w:lineRule="exact"/>
      <w:jc w:val="both"/>
      <w:outlineLvl w:val="2"/>
    </w:pPr>
    <w:rPr>
      <w:rFonts w:ascii="Calibri" w:eastAsia="Calibri" w:hAnsi="Calibri" w:cs="Calibri"/>
      <w:sz w:val="23"/>
      <w:szCs w:val="23"/>
    </w:rPr>
  </w:style>
  <w:style w:type="paragraph" w:customStyle="1" w:styleId="Teksttreci0">
    <w:name w:val="Tekst treści"/>
    <w:basedOn w:val="Normalny"/>
    <w:link w:val="Teksttreci"/>
    <w:rsid w:val="00C815E9"/>
    <w:pPr>
      <w:shd w:val="clear" w:color="auto" w:fill="FFFFFF"/>
      <w:spacing w:line="293" w:lineRule="exact"/>
      <w:ind w:hanging="50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C815E9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Podpistabeli0">
    <w:name w:val="Podpis tabeli"/>
    <w:basedOn w:val="Normalny"/>
    <w:link w:val="Podpistabeli"/>
    <w:rsid w:val="00C815E9"/>
    <w:pPr>
      <w:shd w:val="clear" w:color="auto" w:fill="FFFFFF"/>
      <w:spacing w:line="0" w:lineRule="atLeast"/>
    </w:pPr>
    <w:rPr>
      <w:rFonts w:ascii="Calibri" w:eastAsia="Calibri" w:hAnsi="Calibri" w:cs="Calibri"/>
      <w:sz w:val="23"/>
      <w:szCs w:val="23"/>
    </w:rPr>
  </w:style>
  <w:style w:type="paragraph" w:customStyle="1" w:styleId="Teksttreci41">
    <w:name w:val="Tekst treści (4)"/>
    <w:basedOn w:val="Normalny"/>
    <w:link w:val="Teksttreci40"/>
    <w:rsid w:val="00C815E9"/>
    <w:pPr>
      <w:shd w:val="clear" w:color="auto" w:fill="FFFFFF"/>
      <w:spacing w:before="240" w:line="293" w:lineRule="exac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C815E9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Podpisobrazu0">
    <w:name w:val="Podpis obrazu"/>
    <w:basedOn w:val="Normalny"/>
    <w:link w:val="Podpisobrazu"/>
    <w:rsid w:val="00C815E9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2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84273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6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16E9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516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16E9"/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81631D"/>
    <w:pPr>
      <w:widowControl/>
      <w:spacing w:before="120" w:line="360" w:lineRule="auto"/>
      <w:ind w:left="720" w:firstLine="425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162F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162F0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63"/>
    <w:qFormat/>
    <w:rsid w:val="00311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C815E9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815E9"/>
    <w:rPr>
      <w:color w:val="0066CC"/>
      <w:u w:val="single"/>
    </w:rPr>
  </w:style>
  <w:style w:type="character" w:customStyle="1" w:styleId="Teksttreci2">
    <w:name w:val="Tekst treści (2)_"/>
    <w:link w:val="Teksttreci2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link w:val="Nagweklubstopka0"/>
    <w:rsid w:val="00C81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lubstopka1">
    <w:name w:val="Nagłówek lub stopka"/>
    <w:rsid w:val="00C81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1">
    <w:name w:val="Nagłówek #1_"/>
    <w:link w:val="Nagwek1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2">
    <w:name w:val="Nagłówek #2_"/>
    <w:link w:val="Nagwek20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3">
    <w:name w:val="Nagłówek #3_"/>
    <w:link w:val="Nagwek3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">
    <w:name w:val="Tekst treści_"/>
    <w:link w:val="Teksttreci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link w:val="Teksttreci30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">
    <w:name w:val="Tekst treści (3)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1">
    <w:name w:val="Tekst treści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Podpistabeli">
    <w:name w:val="Podpis tabeli_"/>
    <w:link w:val="Podpistabeli0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">
    <w:name w:val="Tekst treści"/>
    <w:rsid w:val="00C815E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TimesNewRoman">
    <w:name w:val="Pogrubienie;Tekst treści + Times New Roman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40">
    <w:name w:val="Tekst treści (4)_"/>
    <w:link w:val="Teksttreci41"/>
    <w:rsid w:val="00C815E9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link w:val="Teksttreci50"/>
    <w:rsid w:val="00C815E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32">
    <w:name w:val="Tekst treści (3)"/>
    <w:rsid w:val="00C815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105pt">
    <w:name w:val="Pogrubienie;Tekst treści + 10;5 pt"/>
    <w:rsid w:val="00C815E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link w:val="Podpisobrazu0"/>
    <w:rsid w:val="00C815E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eksttreci20">
    <w:name w:val="Tekst treści (2)"/>
    <w:basedOn w:val="Normalny"/>
    <w:link w:val="Teksttreci2"/>
    <w:rsid w:val="00C815E9"/>
    <w:pPr>
      <w:shd w:val="clear" w:color="auto" w:fill="FFFFFF"/>
      <w:spacing w:after="480" w:line="0" w:lineRule="atLeast"/>
      <w:jc w:val="righ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C815E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10">
    <w:name w:val="Nagłówek #1"/>
    <w:basedOn w:val="Normalny"/>
    <w:link w:val="Nagwek1"/>
    <w:rsid w:val="00C815E9"/>
    <w:pPr>
      <w:shd w:val="clear" w:color="auto" w:fill="FFFFFF"/>
      <w:spacing w:before="480" w:after="120" w:line="0" w:lineRule="atLeast"/>
      <w:jc w:val="center"/>
      <w:outlineLvl w:val="0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Nagwek20">
    <w:name w:val="Nagłówek #2"/>
    <w:basedOn w:val="Normalny"/>
    <w:link w:val="Nagwek2"/>
    <w:rsid w:val="00C815E9"/>
    <w:pPr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Nagwek30">
    <w:name w:val="Nagłówek #3"/>
    <w:basedOn w:val="Normalny"/>
    <w:link w:val="Nagwek3"/>
    <w:rsid w:val="00C815E9"/>
    <w:pPr>
      <w:shd w:val="clear" w:color="auto" w:fill="FFFFFF"/>
      <w:spacing w:before="240" w:line="293" w:lineRule="exact"/>
      <w:jc w:val="both"/>
      <w:outlineLvl w:val="2"/>
    </w:pPr>
    <w:rPr>
      <w:rFonts w:ascii="Calibri" w:eastAsia="Calibri" w:hAnsi="Calibri" w:cs="Calibri"/>
      <w:sz w:val="23"/>
      <w:szCs w:val="23"/>
    </w:rPr>
  </w:style>
  <w:style w:type="paragraph" w:customStyle="1" w:styleId="Teksttreci0">
    <w:name w:val="Tekst treści"/>
    <w:basedOn w:val="Normalny"/>
    <w:link w:val="Teksttreci"/>
    <w:rsid w:val="00C815E9"/>
    <w:pPr>
      <w:shd w:val="clear" w:color="auto" w:fill="FFFFFF"/>
      <w:spacing w:line="293" w:lineRule="exact"/>
      <w:ind w:hanging="50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C815E9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Podpistabeli0">
    <w:name w:val="Podpis tabeli"/>
    <w:basedOn w:val="Normalny"/>
    <w:link w:val="Podpistabeli"/>
    <w:rsid w:val="00C815E9"/>
    <w:pPr>
      <w:shd w:val="clear" w:color="auto" w:fill="FFFFFF"/>
      <w:spacing w:line="0" w:lineRule="atLeast"/>
    </w:pPr>
    <w:rPr>
      <w:rFonts w:ascii="Calibri" w:eastAsia="Calibri" w:hAnsi="Calibri" w:cs="Calibri"/>
      <w:sz w:val="23"/>
      <w:szCs w:val="23"/>
    </w:rPr>
  </w:style>
  <w:style w:type="paragraph" w:customStyle="1" w:styleId="Teksttreci41">
    <w:name w:val="Tekst treści (4)"/>
    <w:basedOn w:val="Normalny"/>
    <w:link w:val="Teksttreci40"/>
    <w:rsid w:val="00C815E9"/>
    <w:pPr>
      <w:shd w:val="clear" w:color="auto" w:fill="FFFFFF"/>
      <w:spacing w:before="240" w:line="293" w:lineRule="exac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C815E9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Podpisobrazu0">
    <w:name w:val="Podpis obrazu"/>
    <w:basedOn w:val="Normalny"/>
    <w:link w:val="Podpisobrazu"/>
    <w:rsid w:val="00C815E9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2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84273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6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16E9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516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16E9"/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81631D"/>
    <w:pPr>
      <w:widowControl/>
      <w:spacing w:before="120" w:line="360" w:lineRule="auto"/>
      <w:ind w:left="720" w:firstLine="425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162F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162F0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63"/>
    <w:qFormat/>
    <w:rsid w:val="0031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2AE7-B924-4A71-8788-CC666BB5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3588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Cesarz</dc:creator>
  <cp:lastModifiedBy>Jan Czarnik</cp:lastModifiedBy>
  <cp:revision>13</cp:revision>
  <cp:lastPrinted>2017-04-03T08:02:00Z</cp:lastPrinted>
  <dcterms:created xsi:type="dcterms:W3CDTF">2017-04-18T10:45:00Z</dcterms:created>
  <dcterms:modified xsi:type="dcterms:W3CDTF">2017-04-21T08:23:00Z</dcterms:modified>
</cp:coreProperties>
</file>